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A9A24" w14:textId="77777777" w:rsidR="00294523" w:rsidRPr="00BC5C74" w:rsidRDefault="00294523" w:rsidP="00BC5C74"/>
    <w:p w14:paraId="6E8845BF" w14:textId="77777777" w:rsidR="00A91805" w:rsidRDefault="00A91805" w:rsidP="00A91805"/>
    <w:p w14:paraId="7CE89516" w14:textId="77777777" w:rsidR="00B52400" w:rsidRDefault="00B52400" w:rsidP="00A91805"/>
    <w:p w14:paraId="01AC71FE" w14:textId="77777777" w:rsidR="00B52400" w:rsidRDefault="00B52400" w:rsidP="00A91805"/>
    <w:p w14:paraId="4F9DE0A2" w14:textId="77777777" w:rsidR="00B52400" w:rsidRDefault="00B52400" w:rsidP="00A91805"/>
    <w:p w14:paraId="76BF8C01" w14:textId="77777777" w:rsidR="00B52400" w:rsidRDefault="00B52400" w:rsidP="00A91805"/>
    <w:p w14:paraId="2D6AFB73" w14:textId="77777777" w:rsidR="00B52400" w:rsidRDefault="00B52400" w:rsidP="00A91805"/>
    <w:p w14:paraId="7C3D32A1" w14:textId="77777777" w:rsidR="00B52400" w:rsidRDefault="00B52400" w:rsidP="00A91805"/>
    <w:p w14:paraId="52CC521C" w14:textId="77777777" w:rsidR="00B52400" w:rsidRDefault="00B52400" w:rsidP="00A91805"/>
    <w:p w14:paraId="0376CD53" w14:textId="77777777" w:rsidR="00B52400" w:rsidRDefault="00B52400" w:rsidP="00A91805"/>
    <w:p w14:paraId="7FAF91C3" w14:textId="77777777" w:rsidR="00B52400" w:rsidRDefault="00B52400" w:rsidP="00A91805"/>
    <w:p w14:paraId="0D77D0EA" w14:textId="77777777" w:rsidR="00B52400" w:rsidRDefault="00B52400" w:rsidP="00A91805"/>
    <w:p w14:paraId="48966A36" w14:textId="77777777" w:rsidR="00B52400" w:rsidRPr="00B52400" w:rsidRDefault="00B52400" w:rsidP="00A91805">
      <w:pPr>
        <w:rPr>
          <w:rStyle w:val="Siln"/>
        </w:rPr>
      </w:pPr>
    </w:p>
    <w:p w14:paraId="4D758537" w14:textId="77777777" w:rsidR="00A6382C" w:rsidRDefault="00A6382C" w:rsidP="00A6382C">
      <w:pPr>
        <w:ind w:left="360"/>
        <w:jc w:val="center"/>
        <w:rPr>
          <w:b/>
          <w:snapToGrid w:val="0"/>
          <w:sz w:val="40"/>
          <w:szCs w:val="40"/>
        </w:rPr>
      </w:pPr>
      <w:r>
        <w:rPr>
          <w:b/>
          <w:snapToGrid w:val="0"/>
          <w:sz w:val="40"/>
          <w:szCs w:val="40"/>
        </w:rPr>
        <w:t>T</w:t>
      </w:r>
      <w:r w:rsidRPr="00E4588C">
        <w:rPr>
          <w:b/>
          <w:snapToGrid w:val="0"/>
          <w:sz w:val="40"/>
          <w:szCs w:val="40"/>
        </w:rPr>
        <w:t>ECHNICKÁ ZPRÁVA</w:t>
      </w:r>
    </w:p>
    <w:p w14:paraId="30846287" w14:textId="77777777" w:rsidR="00A6382C" w:rsidRDefault="00A6382C" w:rsidP="00A6382C">
      <w:pPr>
        <w:ind w:left="360"/>
        <w:jc w:val="center"/>
        <w:rPr>
          <w:b/>
          <w:snapToGrid w:val="0"/>
          <w:sz w:val="40"/>
          <w:szCs w:val="40"/>
        </w:rPr>
      </w:pPr>
    </w:p>
    <w:p w14:paraId="61C49CD3" w14:textId="77777777" w:rsidR="00A6382C" w:rsidRPr="007436DA" w:rsidRDefault="00A6382C" w:rsidP="00A6382C">
      <w:pPr>
        <w:ind w:left="360"/>
        <w:jc w:val="center"/>
        <w:rPr>
          <w:b/>
          <w:snapToGrid w:val="0"/>
          <w:szCs w:val="24"/>
        </w:rPr>
      </w:pPr>
      <w:r w:rsidRPr="007436DA">
        <w:rPr>
          <w:b/>
          <w:snapToGrid w:val="0"/>
          <w:szCs w:val="24"/>
        </w:rPr>
        <w:t>PRO VÝBĚROVÉ ŘÍZENÍ NA DODAVATELE VEŘEJNÉ ZAKÁZKY MALÉHO ROZSAHU</w:t>
      </w:r>
    </w:p>
    <w:p w14:paraId="4EC124F1" w14:textId="77777777" w:rsidR="00E90C00" w:rsidRDefault="00E90C00" w:rsidP="00B52400">
      <w:pPr>
        <w:jc w:val="center"/>
        <w:rPr>
          <w:rStyle w:val="Siln"/>
          <w:sz w:val="56"/>
          <w:szCs w:val="56"/>
        </w:rPr>
      </w:pPr>
    </w:p>
    <w:p w14:paraId="62B306AB" w14:textId="77777777" w:rsidR="00E90C00" w:rsidRDefault="00E90C00" w:rsidP="00E90C00">
      <w:pPr>
        <w:rPr>
          <w:rStyle w:val="Siln"/>
          <w:szCs w:val="24"/>
        </w:rPr>
      </w:pPr>
    </w:p>
    <w:p w14:paraId="0913B527" w14:textId="77777777" w:rsidR="00E90C00" w:rsidRDefault="00E90C00" w:rsidP="00E90C00">
      <w:pPr>
        <w:rPr>
          <w:rStyle w:val="Siln"/>
          <w:szCs w:val="24"/>
        </w:rPr>
      </w:pPr>
    </w:p>
    <w:p w14:paraId="54194347" w14:textId="77777777" w:rsidR="00E90C00" w:rsidRDefault="00E90C00" w:rsidP="00E90C00">
      <w:pPr>
        <w:rPr>
          <w:rStyle w:val="Siln"/>
          <w:szCs w:val="24"/>
        </w:rPr>
      </w:pPr>
    </w:p>
    <w:p w14:paraId="6836D7C7" w14:textId="77777777" w:rsidR="0015143E" w:rsidRDefault="0015143E" w:rsidP="00E90C00">
      <w:pPr>
        <w:rPr>
          <w:rStyle w:val="Siln"/>
          <w:szCs w:val="24"/>
        </w:rPr>
      </w:pPr>
    </w:p>
    <w:p w14:paraId="1B00D718" w14:textId="77777777" w:rsidR="0015143E" w:rsidRDefault="0015143E" w:rsidP="00E90C00">
      <w:pPr>
        <w:rPr>
          <w:rStyle w:val="Siln"/>
          <w:szCs w:val="24"/>
        </w:rPr>
      </w:pPr>
    </w:p>
    <w:p w14:paraId="0A48797B" w14:textId="77777777" w:rsidR="0015143E" w:rsidRDefault="0015143E" w:rsidP="00E90C00">
      <w:pPr>
        <w:rPr>
          <w:rStyle w:val="Siln"/>
          <w:szCs w:val="24"/>
        </w:rPr>
      </w:pPr>
    </w:p>
    <w:p w14:paraId="19691B48" w14:textId="77777777" w:rsidR="0015143E" w:rsidRDefault="0015143E" w:rsidP="00E90C00">
      <w:pPr>
        <w:rPr>
          <w:rStyle w:val="Siln"/>
          <w:szCs w:val="24"/>
        </w:rPr>
      </w:pPr>
    </w:p>
    <w:p w14:paraId="70486A73" w14:textId="77777777" w:rsidR="0015143E" w:rsidRDefault="0015143E" w:rsidP="00E90C00">
      <w:pPr>
        <w:rPr>
          <w:rStyle w:val="Siln"/>
          <w:szCs w:val="24"/>
        </w:rPr>
      </w:pPr>
    </w:p>
    <w:p w14:paraId="2528C10E" w14:textId="77777777" w:rsidR="0015143E" w:rsidRDefault="0015143E" w:rsidP="00E90C00">
      <w:pPr>
        <w:rPr>
          <w:rStyle w:val="Siln"/>
          <w:szCs w:val="24"/>
        </w:rPr>
      </w:pPr>
    </w:p>
    <w:p w14:paraId="2782F28E" w14:textId="77777777" w:rsidR="0015143E" w:rsidRDefault="0015143E" w:rsidP="00E90C00">
      <w:pPr>
        <w:rPr>
          <w:rStyle w:val="Siln"/>
          <w:szCs w:val="24"/>
        </w:rPr>
      </w:pPr>
    </w:p>
    <w:p w14:paraId="659FFB77" w14:textId="77777777" w:rsidR="00E90C00" w:rsidRDefault="00045BBF" w:rsidP="008D7A5E">
      <w:pPr>
        <w:rPr>
          <w:rStyle w:val="Hypertextovodkaz"/>
          <w:bCs/>
          <w:noProof/>
          <w:color w:val="auto"/>
        </w:rPr>
      </w:pPr>
      <w:r w:rsidRPr="00045BBF">
        <w:rPr>
          <w:rStyle w:val="Hypertextovodkaz"/>
          <w:bCs/>
          <w:noProof/>
          <w:color w:val="auto"/>
        </w:rPr>
        <w:lastRenderedPageBreak/>
        <w:t>Obsah</w:t>
      </w:r>
    </w:p>
    <w:p w14:paraId="5B15B629" w14:textId="58132724" w:rsidR="00351BC5" w:rsidRDefault="00A130D1">
      <w:pPr>
        <w:pStyle w:val="Obsah2"/>
        <w:tabs>
          <w:tab w:val="left" w:pos="1276"/>
          <w:tab w:val="right" w:leader="dot" w:pos="9062"/>
        </w:tabs>
        <w:rPr>
          <w:rFonts w:asciiTheme="minorHAnsi" w:hAnsiTheme="minorHAnsi"/>
          <w:noProof/>
          <w:sz w:val="22"/>
          <w:lang w:eastAsia="cs-CZ"/>
        </w:rPr>
      </w:pPr>
      <w:r>
        <w:fldChar w:fldCharType="begin"/>
      </w:r>
      <w:r w:rsidR="00045BBF">
        <w:instrText xml:space="preserve"> TOC \o "1-4" \h \z \u </w:instrText>
      </w:r>
      <w:r>
        <w:fldChar w:fldCharType="separate"/>
      </w:r>
      <w:hyperlink w:anchor="_Toc52886102" w:history="1">
        <w:r w:rsidR="00351BC5" w:rsidRPr="00C33FCC">
          <w:rPr>
            <w:rStyle w:val="Hypertextovodkaz"/>
            <w:noProof/>
          </w:rPr>
          <w:t>1.</w:t>
        </w:r>
        <w:r w:rsidR="00351BC5">
          <w:rPr>
            <w:rFonts w:asciiTheme="minorHAnsi" w:hAnsiTheme="minorHAnsi"/>
            <w:noProof/>
            <w:sz w:val="22"/>
            <w:lang w:eastAsia="cs-CZ"/>
          </w:rPr>
          <w:tab/>
        </w:r>
        <w:r w:rsidR="00351BC5" w:rsidRPr="00C33FCC">
          <w:rPr>
            <w:rStyle w:val="Hypertextovodkaz"/>
            <w:noProof/>
          </w:rPr>
          <w:t>Identifikační údaje</w:t>
        </w:r>
        <w:r w:rsidR="00351BC5">
          <w:rPr>
            <w:noProof/>
            <w:webHidden/>
          </w:rPr>
          <w:tab/>
        </w:r>
        <w:r w:rsidR="00351BC5">
          <w:rPr>
            <w:noProof/>
            <w:webHidden/>
          </w:rPr>
          <w:fldChar w:fldCharType="begin"/>
        </w:r>
        <w:r w:rsidR="00351BC5">
          <w:rPr>
            <w:noProof/>
            <w:webHidden/>
          </w:rPr>
          <w:instrText xml:space="preserve"> PAGEREF _Toc52886102 \h </w:instrText>
        </w:r>
        <w:r w:rsidR="00351BC5">
          <w:rPr>
            <w:noProof/>
            <w:webHidden/>
          </w:rPr>
        </w:r>
        <w:r w:rsidR="00351BC5">
          <w:rPr>
            <w:noProof/>
            <w:webHidden/>
          </w:rPr>
          <w:fldChar w:fldCharType="separate"/>
        </w:r>
        <w:r w:rsidR="00351BC5">
          <w:rPr>
            <w:noProof/>
            <w:webHidden/>
          </w:rPr>
          <w:t>2</w:t>
        </w:r>
        <w:r w:rsidR="00351BC5">
          <w:rPr>
            <w:noProof/>
            <w:webHidden/>
          </w:rPr>
          <w:fldChar w:fldCharType="end"/>
        </w:r>
      </w:hyperlink>
    </w:p>
    <w:p w14:paraId="6AFA16BD" w14:textId="2A7740CF" w:rsidR="00351BC5" w:rsidRDefault="00351BC5">
      <w:pPr>
        <w:pStyle w:val="Obsah2"/>
        <w:tabs>
          <w:tab w:val="left" w:pos="1276"/>
          <w:tab w:val="right" w:leader="dot" w:pos="9062"/>
        </w:tabs>
        <w:rPr>
          <w:rFonts w:asciiTheme="minorHAnsi" w:hAnsiTheme="minorHAnsi"/>
          <w:noProof/>
          <w:sz w:val="22"/>
          <w:lang w:eastAsia="cs-CZ"/>
        </w:rPr>
      </w:pPr>
      <w:hyperlink w:anchor="_Toc52886103" w:history="1">
        <w:r w:rsidRPr="00C33FCC">
          <w:rPr>
            <w:rStyle w:val="Hypertextovodkaz"/>
            <w:noProof/>
          </w:rPr>
          <w:t>2.</w:t>
        </w:r>
        <w:r>
          <w:rPr>
            <w:rFonts w:asciiTheme="minorHAnsi" w:hAnsiTheme="minorHAnsi"/>
            <w:noProof/>
            <w:sz w:val="22"/>
            <w:lang w:eastAsia="cs-CZ"/>
          </w:rPr>
          <w:tab/>
        </w:r>
        <w:r w:rsidRPr="00C33FCC">
          <w:rPr>
            <w:rStyle w:val="Hypertextovodkaz"/>
            <w:noProof/>
          </w:rPr>
          <w:t>Rozsah zakázky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_Toc52886103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7473451" w14:textId="1BA625C2" w:rsidR="00351BC5" w:rsidRDefault="00351BC5">
      <w:pPr>
        <w:pStyle w:val="Obsah2"/>
        <w:tabs>
          <w:tab w:val="left" w:pos="1276"/>
          <w:tab w:val="right" w:leader="dot" w:pos="9062"/>
        </w:tabs>
        <w:rPr>
          <w:rFonts w:asciiTheme="minorHAnsi" w:hAnsiTheme="minorHAnsi"/>
          <w:noProof/>
          <w:sz w:val="22"/>
          <w:lang w:eastAsia="cs-CZ"/>
        </w:rPr>
      </w:pPr>
      <w:hyperlink w:anchor="_Toc52886104" w:history="1">
        <w:r w:rsidRPr="00C33FCC">
          <w:rPr>
            <w:rStyle w:val="Hypertextovodkaz"/>
            <w:noProof/>
          </w:rPr>
          <w:t>3.</w:t>
        </w:r>
        <w:r>
          <w:rPr>
            <w:rFonts w:asciiTheme="minorHAnsi" w:hAnsiTheme="minorHAnsi"/>
            <w:noProof/>
            <w:sz w:val="22"/>
            <w:lang w:eastAsia="cs-CZ"/>
          </w:rPr>
          <w:tab/>
        </w:r>
        <w:r w:rsidRPr="00C33FCC">
          <w:rPr>
            <w:rStyle w:val="Hypertextovodkaz"/>
            <w:noProof/>
          </w:rPr>
          <w:t>Popis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_Toc52886104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1AED162" w14:textId="101A9F25" w:rsidR="00351BC5" w:rsidRDefault="00351BC5">
      <w:pPr>
        <w:pStyle w:val="Obsah2"/>
        <w:tabs>
          <w:tab w:val="left" w:pos="1276"/>
          <w:tab w:val="right" w:leader="dot" w:pos="9062"/>
        </w:tabs>
        <w:rPr>
          <w:rStyle w:val="Hypertextovodkaz"/>
          <w:noProof/>
        </w:rPr>
      </w:pPr>
      <w:hyperlink w:anchor="_Toc52886105" w:history="1">
        <w:r w:rsidRPr="00C33FCC">
          <w:rPr>
            <w:rStyle w:val="Hypertextovodkaz"/>
            <w:noProof/>
          </w:rPr>
          <w:t>4.</w:t>
        </w:r>
        <w:r>
          <w:rPr>
            <w:rFonts w:asciiTheme="minorHAnsi" w:hAnsiTheme="minorHAnsi"/>
            <w:noProof/>
            <w:sz w:val="22"/>
            <w:lang w:eastAsia="cs-CZ"/>
          </w:rPr>
          <w:tab/>
        </w:r>
        <w:r w:rsidRPr="00C33FCC">
          <w:rPr>
            <w:rStyle w:val="Hypertextovodkaz"/>
            <w:noProof/>
          </w:rPr>
          <w:t>Technické řešení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_Toc52886105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8581971" w14:textId="16D4FD70" w:rsidR="00351BC5" w:rsidRDefault="00351BC5" w:rsidP="00351BC5"/>
    <w:p w14:paraId="040B6F0F" w14:textId="45B03CDC" w:rsidR="00351BC5" w:rsidRDefault="00351BC5" w:rsidP="00351BC5"/>
    <w:p w14:paraId="151B966C" w14:textId="5E66602F" w:rsidR="00351BC5" w:rsidRDefault="00351BC5" w:rsidP="00351BC5"/>
    <w:p w14:paraId="1884D8B2" w14:textId="3B79F48A" w:rsidR="00351BC5" w:rsidRDefault="00351BC5" w:rsidP="00351BC5"/>
    <w:p w14:paraId="50A71DBC" w14:textId="362C99B4" w:rsidR="00351BC5" w:rsidRDefault="00351BC5" w:rsidP="00351BC5"/>
    <w:p w14:paraId="68115126" w14:textId="7B6318EF" w:rsidR="00351BC5" w:rsidRDefault="00351BC5" w:rsidP="00351BC5"/>
    <w:p w14:paraId="23C08BE0" w14:textId="2CC2DE60" w:rsidR="00351BC5" w:rsidRDefault="00351BC5" w:rsidP="00351BC5"/>
    <w:p w14:paraId="4AD9E616" w14:textId="245CB256" w:rsidR="00351BC5" w:rsidRDefault="00351BC5" w:rsidP="00351BC5"/>
    <w:p w14:paraId="133246A4" w14:textId="0ACCBA4D" w:rsidR="00351BC5" w:rsidRDefault="00351BC5" w:rsidP="00351BC5"/>
    <w:p w14:paraId="6B13E2B4" w14:textId="74ECFF36" w:rsidR="00351BC5" w:rsidRDefault="00351BC5" w:rsidP="00351BC5"/>
    <w:p w14:paraId="4307A324" w14:textId="170A84E8" w:rsidR="00351BC5" w:rsidRDefault="00351BC5" w:rsidP="00351BC5"/>
    <w:p w14:paraId="0999702E" w14:textId="5E715B84" w:rsidR="00351BC5" w:rsidRDefault="00351BC5" w:rsidP="00351BC5"/>
    <w:p w14:paraId="3DD0C9BE" w14:textId="0DD8625B" w:rsidR="00351BC5" w:rsidRDefault="00351BC5" w:rsidP="00351BC5"/>
    <w:p w14:paraId="4141F8DA" w14:textId="1AF49B17" w:rsidR="00351BC5" w:rsidRDefault="00351BC5" w:rsidP="00351BC5"/>
    <w:p w14:paraId="34EE774E" w14:textId="3B63BCC9" w:rsidR="00351BC5" w:rsidRDefault="00351BC5" w:rsidP="00351BC5"/>
    <w:p w14:paraId="7C4E2F80" w14:textId="5E814273" w:rsidR="00351BC5" w:rsidRDefault="00351BC5" w:rsidP="00351BC5"/>
    <w:p w14:paraId="1FDF26D9" w14:textId="4EE209FB" w:rsidR="00351BC5" w:rsidRDefault="00351BC5" w:rsidP="00351BC5"/>
    <w:p w14:paraId="50A5B009" w14:textId="7F5F188A" w:rsidR="00351BC5" w:rsidRDefault="00351BC5" w:rsidP="00351BC5"/>
    <w:p w14:paraId="7E3D6D13" w14:textId="158E775A" w:rsidR="00351BC5" w:rsidRDefault="00351BC5" w:rsidP="00351BC5"/>
    <w:p w14:paraId="15857E81" w14:textId="3D52E74A" w:rsidR="00351BC5" w:rsidRDefault="00351BC5" w:rsidP="00351BC5"/>
    <w:p w14:paraId="307FE637" w14:textId="35AF87C6" w:rsidR="00351BC5" w:rsidRDefault="00351BC5" w:rsidP="00351BC5"/>
    <w:p w14:paraId="29F88ED2" w14:textId="3F8BEA9A" w:rsidR="00351BC5" w:rsidRDefault="00351BC5" w:rsidP="00351BC5"/>
    <w:p w14:paraId="75B3E764" w14:textId="11C0D22E" w:rsidR="00351BC5" w:rsidRDefault="00351BC5" w:rsidP="00351BC5"/>
    <w:p w14:paraId="2D4BE316" w14:textId="2FEB45CA" w:rsidR="00351BC5" w:rsidRDefault="00351BC5" w:rsidP="00351BC5"/>
    <w:p w14:paraId="6FE12189" w14:textId="2AD065BA" w:rsidR="00351BC5" w:rsidRDefault="00351BC5" w:rsidP="00351BC5"/>
    <w:p w14:paraId="17DB6C36" w14:textId="77777777" w:rsidR="00351BC5" w:rsidRPr="00351BC5" w:rsidRDefault="00351BC5" w:rsidP="00351BC5"/>
    <w:p w14:paraId="55B373B8" w14:textId="77777777" w:rsidR="00A6382C" w:rsidRPr="008518BB" w:rsidRDefault="00A130D1" w:rsidP="008518BB">
      <w:pPr>
        <w:pStyle w:val="Nadpis2"/>
        <w:keepNext w:val="0"/>
        <w:keepLines w:val="0"/>
        <w:numPr>
          <w:ilvl w:val="0"/>
          <w:numId w:val="24"/>
        </w:numPr>
        <w:spacing w:before="0"/>
        <w:jc w:val="left"/>
        <w:rPr>
          <w:sz w:val="28"/>
          <w:szCs w:val="28"/>
        </w:rPr>
      </w:pPr>
      <w:r>
        <w:lastRenderedPageBreak/>
        <w:fldChar w:fldCharType="end"/>
      </w:r>
      <w:r w:rsidR="00A6382C" w:rsidRPr="008518BB">
        <w:rPr>
          <w:sz w:val="32"/>
          <w:szCs w:val="32"/>
        </w:rPr>
        <w:t xml:space="preserve"> </w:t>
      </w:r>
      <w:bookmarkStart w:id="0" w:name="_Toc52886102"/>
      <w:r w:rsidR="00A6382C" w:rsidRPr="008518BB">
        <w:rPr>
          <w:sz w:val="28"/>
          <w:szCs w:val="28"/>
        </w:rPr>
        <w:t>Identifikační údaje</w:t>
      </w:r>
      <w:bookmarkEnd w:id="0"/>
    </w:p>
    <w:p w14:paraId="606B41EB" w14:textId="6679CB11" w:rsidR="00A6382C" w:rsidRDefault="00A6382C" w:rsidP="00A6382C">
      <w:pPr>
        <w:ind w:left="2124" w:hanging="2124"/>
      </w:pPr>
      <w:r w:rsidRPr="00022ECB">
        <w:rPr>
          <w:b/>
        </w:rPr>
        <w:t>Název stavby:</w:t>
      </w:r>
      <w:r>
        <w:rPr>
          <w:b/>
        </w:rPr>
        <w:tab/>
      </w:r>
      <w:r w:rsidR="00745892" w:rsidRPr="00745892">
        <w:t xml:space="preserve">Stavební úpravy bytu </w:t>
      </w:r>
      <w:r w:rsidR="00812CC6">
        <w:t>Rožnovská 346</w:t>
      </w:r>
      <w:r w:rsidR="006D0087">
        <w:t xml:space="preserve">, </w:t>
      </w:r>
      <w:r>
        <w:t>Frenštát pod Radhoštěm</w:t>
      </w:r>
    </w:p>
    <w:p w14:paraId="0DCCB9AD" w14:textId="7F389463" w:rsidR="00A6382C" w:rsidRDefault="00A6382C" w:rsidP="00A6382C">
      <w:pPr>
        <w:ind w:left="2124" w:hanging="2124"/>
      </w:pPr>
      <w:r w:rsidRPr="00A6382C">
        <w:rPr>
          <w:b/>
        </w:rPr>
        <w:t>Místo stavby:</w:t>
      </w:r>
      <w:r>
        <w:tab/>
      </w:r>
      <w:r w:rsidR="00812CC6">
        <w:t>Rožnovská 346</w:t>
      </w:r>
      <w:r w:rsidR="00745892">
        <w:t>, Frenštát pod Radhoštěm</w:t>
      </w:r>
    </w:p>
    <w:p w14:paraId="01FBEB82" w14:textId="77777777" w:rsidR="00A6382C" w:rsidRDefault="00A6382C" w:rsidP="00A6382C">
      <w:pPr>
        <w:spacing w:after="0" w:line="276" w:lineRule="auto"/>
        <w:ind w:left="2124" w:hanging="2124"/>
      </w:pPr>
      <w:r w:rsidRPr="00A6382C">
        <w:rPr>
          <w:b/>
        </w:rPr>
        <w:t>Investor:</w:t>
      </w:r>
      <w:r>
        <w:tab/>
        <w:t>Město Frenštát pod Radhoštěm</w:t>
      </w:r>
    </w:p>
    <w:p w14:paraId="38867C8B" w14:textId="77777777" w:rsidR="00A6382C" w:rsidRDefault="00A6382C" w:rsidP="00A6382C">
      <w:pPr>
        <w:spacing w:after="0" w:line="276" w:lineRule="auto"/>
        <w:ind w:left="2124"/>
      </w:pPr>
      <w:r>
        <w:t>Náměstí Míru 1</w:t>
      </w:r>
    </w:p>
    <w:p w14:paraId="1A64C1AF" w14:textId="77777777" w:rsidR="00A6382C" w:rsidRDefault="00A6382C" w:rsidP="00A6382C">
      <w:pPr>
        <w:spacing w:line="276" w:lineRule="auto"/>
        <w:ind w:left="2124"/>
      </w:pPr>
      <w:r>
        <w:t>744 01 Frenštát pod Radhoštěm</w:t>
      </w:r>
    </w:p>
    <w:p w14:paraId="2667113F" w14:textId="77777777" w:rsidR="00A6382C" w:rsidRDefault="00A6382C" w:rsidP="00A6382C">
      <w:pPr>
        <w:spacing w:line="276" w:lineRule="auto"/>
      </w:pPr>
      <w:r w:rsidRPr="00A6382C">
        <w:rPr>
          <w:b/>
        </w:rPr>
        <w:t>Způsob provádění:</w:t>
      </w:r>
      <w:r>
        <w:tab/>
      </w:r>
      <w:r w:rsidRPr="00A6382C">
        <w:t>Dodavatelsky, dle výběrového řízení zadavatele</w:t>
      </w:r>
    </w:p>
    <w:p w14:paraId="5B0D59FA" w14:textId="77777777" w:rsidR="00A6382C" w:rsidRPr="00E16296" w:rsidRDefault="00E16296" w:rsidP="00E16296">
      <w:pPr>
        <w:spacing w:after="0" w:line="276" w:lineRule="auto"/>
        <w:ind w:left="2124" w:hanging="2124"/>
      </w:pPr>
      <w:r w:rsidRPr="00A82903">
        <w:rPr>
          <w:b/>
        </w:rPr>
        <w:t>Zpracovatel PD:</w:t>
      </w:r>
      <w:r>
        <w:tab/>
      </w:r>
      <w:r w:rsidRPr="00E16296">
        <w:t>Ing. Marek Mikošek</w:t>
      </w:r>
    </w:p>
    <w:p w14:paraId="2A41BF96" w14:textId="77777777" w:rsidR="00E16296" w:rsidRDefault="00E16296" w:rsidP="00E16296">
      <w:pPr>
        <w:spacing w:after="0" w:line="276" w:lineRule="auto"/>
        <w:ind w:left="2124"/>
      </w:pPr>
      <w:r w:rsidRPr="00E16296">
        <w:t>Zašová 635, 756 51</w:t>
      </w:r>
    </w:p>
    <w:p w14:paraId="375FA952" w14:textId="77777777" w:rsidR="00E16296" w:rsidRDefault="00E16296" w:rsidP="00E16296">
      <w:pPr>
        <w:spacing w:after="0" w:line="276" w:lineRule="auto"/>
        <w:ind w:left="2124"/>
      </w:pPr>
    </w:p>
    <w:p w14:paraId="6BEF81BB" w14:textId="77777777" w:rsidR="00A6382C" w:rsidRPr="00647C2F" w:rsidRDefault="00A6382C" w:rsidP="00A6382C">
      <w:pPr>
        <w:pStyle w:val="Nadpis2"/>
        <w:keepNext w:val="0"/>
        <w:keepLines w:val="0"/>
        <w:numPr>
          <w:ilvl w:val="0"/>
          <w:numId w:val="24"/>
        </w:numPr>
        <w:spacing w:before="0"/>
        <w:jc w:val="left"/>
        <w:rPr>
          <w:sz w:val="28"/>
          <w:szCs w:val="28"/>
        </w:rPr>
      </w:pPr>
      <w:bookmarkStart w:id="1" w:name="_Toc52886103"/>
      <w:r w:rsidRPr="00647C2F">
        <w:rPr>
          <w:sz w:val="28"/>
          <w:szCs w:val="28"/>
        </w:rPr>
        <w:t>Rozsah zakázky</w:t>
      </w:r>
      <w:bookmarkEnd w:id="1"/>
    </w:p>
    <w:p w14:paraId="5E50E60E" w14:textId="77777777" w:rsidR="00A6382C" w:rsidRPr="00647C2F" w:rsidRDefault="007E59D4" w:rsidP="00647C2F">
      <w:pPr>
        <w:ind w:firstLine="709"/>
        <w:rPr>
          <w:snapToGrid w:val="0"/>
        </w:rPr>
      </w:pPr>
      <w:r>
        <w:rPr>
          <w:snapToGrid w:val="0"/>
        </w:rPr>
        <w:t>Rekonstrukce bytového jádra včetně bytových rozvodů elektro</w:t>
      </w:r>
      <w:r w:rsidR="00CA0C93">
        <w:rPr>
          <w:snapToGrid w:val="0"/>
        </w:rPr>
        <w:t>, vodovodu a kanalizace,</w:t>
      </w:r>
      <w:r w:rsidR="00150F3A">
        <w:rPr>
          <w:snapToGrid w:val="0"/>
        </w:rPr>
        <w:t xml:space="preserve"> vybourání </w:t>
      </w:r>
      <w:r>
        <w:rPr>
          <w:snapToGrid w:val="0"/>
        </w:rPr>
        <w:t>nášlapn</w:t>
      </w:r>
      <w:r w:rsidR="00150F3A">
        <w:rPr>
          <w:snapToGrid w:val="0"/>
        </w:rPr>
        <w:t>ých vrstev podlah. Opravy omítek</w:t>
      </w:r>
      <w:r>
        <w:rPr>
          <w:snapToGrid w:val="0"/>
        </w:rPr>
        <w:t xml:space="preserve">, položení nových podlahových krytin, </w:t>
      </w:r>
      <w:r w:rsidR="00150F3A">
        <w:rPr>
          <w:snapToGrid w:val="0"/>
        </w:rPr>
        <w:t xml:space="preserve">výměna interiérových a vstupních dveří, </w:t>
      </w:r>
      <w:r>
        <w:rPr>
          <w:snapToGrid w:val="0"/>
        </w:rPr>
        <w:t>výmalba</w:t>
      </w:r>
      <w:r w:rsidR="00150F3A">
        <w:rPr>
          <w:snapToGrid w:val="0"/>
        </w:rPr>
        <w:t>, nátěry</w:t>
      </w:r>
      <w:r w:rsidR="006D0087">
        <w:rPr>
          <w:snapToGrid w:val="0"/>
        </w:rPr>
        <w:t>.</w:t>
      </w:r>
      <w:r w:rsidR="00A6382C" w:rsidRPr="00647C2F">
        <w:rPr>
          <w:snapToGrid w:val="0"/>
        </w:rPr>
        <w:t xml:space="preserve"> </w:t>
      </w:r>
    </w:p>
    <w:p w14:paraId="6096A27E" w14:textId="77777777" w:rsidR="00045BBF" w:rsidRDefault="00A6382C" w:rsidP="000C4949">
      <w:pPr>
        <w:ind w:firstLine="709"/>
      </w:pPr>
      <w:r w:rsidRPr="00647C2F">
        <w:rPr>
          <w:snapToGrid w:val="0"/>
        </w:rPr>
        <w:t>Prohlídku domu je možno domluvit v RK Beskyd spol. s r.o</w:t>
      </w:r>
      <w:r>
        <w:t>.</w:t>
      </w:r>
    </w:p>
    <w:p w14:paraId="0DE49BD6" w14:textId="77777777" w:rsidR="00A6382C" w:rsidRPr="00647C2F" w:rsidRDefault="00EA71AD" w:rsidP="00EA71AD">
      <w:pPr>
        <w:pStyle w:val="Nadpis2"/>
        <w:keepNext w:val="0"/>
        <w:keepLines w:val="0"/>
        <w:numPr>
          <w:ilvl w:val="0"/>
          <w:numId w:val="24"/>
        </w:numPr>
        <w:spacing w:before="0"/>
        <w:jc w:val="left"/>
        <w:rPr>
          <w:sz w:val="28"/>
          <w:szCs w:val="28"/>
        </w:rPr>
      </w:pPr>
      <w:bookmarkStart w:id="2" w:name="_Toc52886104"/>
      <w:r w:rsidRPr="00647C2F">
        <w:rPr>
          <w:sz w:val="28"/>
          <w:szCs w:val="28"/>
        </w:rPr>
        <w:t>Popis objektu</w:t>
      </w:r>
      <w:bookmarkEnd w:id="2"/>
    </w:p>
    <w:p w14:paraId="163B0EFA" w14:textId="77777777" w:rsidR="00965447" w:rsidRDefault="00965447" w:rsidP="000C4949">
      <w:pPr>
        <w:ind w:firstLine="709"/>
        <w:rPr>
          <w:snapToGrid w:val="0"/>
        </w:rPr>
      </w:pPr>
      <w:r>
        <w:rPr>
          <w:snapToGrid w:val="0"/>
        </w:rPr>
        <w:t>Jedná se o byt v samost</w:t>
      </w:r>
      <w:r w:rsidR="00526359">
        <w:rPr>
          <w:snapToGrid w:val="0"/>
        </w:rPr>
        <w:t>atně stojícím</w:t>
      </w:r>
      <w:r>
        <w:rPr>
          <w:snapToGrid w:val="0"/>
        </w:rPr>
        <w:t xml:space="preserve"> panelové</w:t>
      </w:r>
      <w:r w:rsidR="00526359">
        <w:rPr>
          <w:snapToGrid w:val="0"/>
        </w:rPr>
        <w:t>m</w:t>
      </w:r>
      <w:r>
        <w:rPr>
          <w:snapToGrid w:val="0"/>
        </w:rPr>
        <w:t xml:space="preserve"> domu. </w:t>
      </w:r>
      <w:r w:rsidR="00CC5FB0">
        <w:rPr>
          <w:snapToGrid w:val="0"/>
        </w:rPr>
        <w:t>P</w:t>
      </w:r>
      <w:r>
        <w:rPr>
          <w:snapToGrid w:val="0"/>
        </w:rPr>
        <w:t xml:space="preserve">locha bytu je </w:t>
      </w:r>
      <w:r w:rsidR="00CC5FB0">
        <w:rPr>
          <w:snapToGrid w:val="0"/>
        </w:rPr>
        <w:t>25,</w:t>
      </w:r>
      <w:r w:rsidR="00E74672">
        <w:rPr>
          <w:snapToGrid w:val="0"/>
        </w:rPr>
        <w:t>9</w:t>
      </w:r>
      <w:r>
        <w:rPr>
          <w:snapToGrid w:val="0"/>
        </w:rPr>
        <w:t xml:space="preserve"> m2. </w:t>
      </w:r>
    </w:p>
    <w:p w14:paraId="72BA4311" w14:textId="77777777" w:rsidR="00965447" w:rsidRDefault="00CC5FB0" w:rsidP="00965447">
      <w:pPr>
        <w:spacing w:after="0"/>
        <w:ind w:firstLine="709"/>
        <w:rPr>
          <w:snapToGrid w:val="0"/>
        </w:rPr>
      </w:pPr>
      <w:r>
        <w:rPr>
          <w:snapToGrid w:val="0"/>
        </w:rPr>
        <w:t xml:space="preserve">Plochy místností: </w:t>
      </w:r>
      <w:r>
        <w:rPr>
          <w:snapToGrid w:val="0"/>
        </w:rPr>
        <w:tab/>
        <w:t xml:space="preserve">kuchyň+ pokoj </w:t>
      </w:r>
      <w:r>
        <w:rPr>
          <w:snapToGrid w:val="0"/>
        </w:rPr>
        <w:tab/>
        <w:t>18,8</w:t>
      </w:r>
      <w:r w:rsidR="00A35B8D">
        <w:rPr>
          <w:snapToGrid w:val="0"/>
        </w:rPr>
        <w:t xml:space="preserve"> </w:t>
      </w:r>
      <w:r w:rsidR="00965447">
        <w:rPr>
          <w:snapToGrid w:val="0"/>
        </w:rPr>
        <w:t>m2</w:t>
      </w:r>
    </w:p>
    <w:p w14:paraId="6EABD07E" w14:textId="77777777" w:rsidR="00A35B8D" w:rsidRDefault="00150F3A" w:rsidP="00965447">
      <w:pPr>
        <w:spacing w:after="0"/>
        <w:ind w:firstLine="709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A35B8D">
        <w:rPr>
          <w:snapToGrid w:val="0"/>
        </w:rPr>
        <w:t xml:space="preserve">vstup </w:t>
      </w:r>
      <w:r w:rsidR="00CC5FB0">
        <w:rPr>
          <w:snapToGrid w:val="0"/>
        </w:rPr>
        <w:tab/>
      </w:r>
      <w:r w:rsidR="00CC5FB0">
        <w:rPr>
          <w:snapToGrid w:val="0"/>
        </w:rPr>
        <w:tab/>
      </w:r>
      <w:r w:rsidR="00CC5FB0">
        <w:rPr>
          <w:snapToGrid w:val="0"/>
        </w:rPr>
        <w:tab/>
        <w:t>2,7</w:t>
      </w:r>
      <w:r w:rsidR="00A35B8D">
        <w:rPr>
          <w:snapToGrid w:val="0"/>
        </w:rPr>
        <w:t xml:space="preserve"> m2</w:t>
      </w:r>
    </w:p>
    <w:p w14:paraId="506A7293" w14:textId="77777777" w:rsidR="00965447" w:rsidRDefault="00150F3A" w:rsidP="00965447">
      <w:pPr>
        <w:spacing w:after="0"/>
        <w:ind w:firstLine="709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koupelna</w:t>
      </w:r>
      <w:r w:rsidR="00CC5FB0">
        <w:rPr>
          <w:snapToGrid w:val="0"/>
        </w:rPr>
        <w:t xml:space="preserve"> +WC</w:t>
      </w:r>
      <w:r>
        <w:rPr>
          <w:snapToGrid w:val="0"/>
        </w:rPr>
        <w:t xml:space="preserve"> </w:t>
      </w:r>
      <w:r w:rsidR="00CC5FB0">
        <w:rPr>
          <w:snapToGrid w:val="0"/>
        </w:rPr>
        <w:tab/>
        <w:t>4,</w:t>
      </w:r>
      <w:r w:rsidR="00E74672">
        <w:rPr>
          <w:snapToGrid w:val="0"/>
        </w:rPr>
        <w:t>4</w:t>
      </w:r>
      <w:r w:rsidR="00965447">
        <w:rPr>
          <w:snapToGrid w:val="0"/>
        </w:rPr>
        <w:t xml:space="preserve"> m2</w:t>
      </w:r>
    </w:p>
    <w:p w14:paraId="1EBA5489" w14:textId="77777777" w:rsidR="003B496C" w:rsidRDefault="00150F3A" w:rsidP="00A35B8D">
      <w:pPr>
        <w:spacing w:after="0"/>
        <w:ind w:firstLine="709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A35B8D">
        <w:rPr>
          <w:snapToGrid w:val="0"/>
        </w:rPr>
        <w:tab/>
      </w:r>
    </w:p>
    <w:p w14:paraId="6D49CB28" w14:textId="77777777" w:rsidR="00A35B8D" w:rsidRPr="000C4949" w:rsidRDefault="00A35B8D" w:rsidP="00A35B8D">
      <w:pPr>
        <w:spacing w:after="0"/>
        <w:ind w:firstLine="709"/>
        <w:rPr>
          <w:snapToGrid w:val="0"/>
        </w:rPr>
      </w:pPr>
    </w:p>
    <w:p w14:paraId="4303B0FF" w14:textId="77777777" w:rsidR="00A6382C" w:rsidRDefault="00772FB7" w:rsidP="00AA1CD6">
      <w:pPr>
        <w:pStyle w:val="Nadpis2"/>
        <w:keepNext w:val="0"/>
        <w:keepLines w:val="0"/>
        <w:numPr>
          <w:ilvl w:val="0"/>
          <w:numId w:val="24"/>
        </w:numPr>
        <w:spacing w:before="0"/>
        <w:jc w:val="left"/>
        <w:rPr>
          <w:sz w:val="28"/>
          <w:szCs w:val="28"/>
        </w:rPr>
      </w:pPr>
      <w:bookmarkStart w:id="3" w:name="_Toc52886105"/>
      <w:r w:rsidRPr="00F8302F">
        <w:rPr>
          <w:sz w:val="28"/>
          <w:szCs w:val="28"/>
        </w:rPr>
        <w:t>Technické řešení stavby</w:t>
      </w:r>
      <w:bookmarkEnd w:id="3"/>
    </w:p>
    <w:p w14:paraId="7FA9FD07" w14:textId="77777777" w:rsidR="00772FB7" w:rsidRPr="00F8302F" w:rsidRDefault="00772FB7" w:rsidP="00772FB7">
      <w:pPr>
        <w:ind w:firstLine="360"/>
        <w:rPr>
          <w:u w:val="single"/>
        </w:rPr>
      </w:pPr>
      <w:r w:rsidRPr="00F8302F">
        <w:rPr>
          <w:u w:val="single"/>
        </w:rPr>
        <w:t>Bourací práce a demontáže</w:t>
      </w:r>
    </w:p>
    <w:p w14:paraId="375CDFF1" w14:textId="77777777" w:rsidR="009457A5" w:rsidRDefault="00660394" w:rsidP="0084163F">
      <w:pPr>
        <w:pStyle w:val="Odstavecseseznamem"/>
      </w:pPr>
      <w:r>
        <w:t xml:space="preserve">- </w:t>
      </w:r>
      <w:r w:rsidR="009457A5">
        <w:t>vybourání bytového jádra vč. sanitárního vybavení</w:t>
      </w:r>
    </w:p>
    <w:p w14:paraId="0107F7B2" w14:textId="77777777" w:rsidR="00660394" w:rsidRDefault="009457A5" w:rsidP="009457A5">
      <w:pPr>
        <w:pStyle w:val="Odstavecseseznamem"/>
      </w:pPr>
      <w:r>
        <w:t>- vybourání nášlapných vrstev podlah</w:t>
      </w:r>
    </w:p>
    <w:p w14:paraId="29B624A8" w14:textId="77777777" w:rsidR="00843A05" w:rsidRDefault="00843A05" w:rsidP="009457A5">
      <w:pPr>
        <w:pStyle w:val="Odstavecseseznamem"/>
      </w:pPr>
      <w:r>
        <w:t>- přebroušení podlah</w:t>
      </w:r>
    </w:p>
    <w:p w14:paraId="4BA91554" w14:textId="77777777" w:rsidR="009457A5" w:rsidRDefault="00660394" w:rsidP="0084163F">
      <w:pPr>
        <w:pStyle w:val="Odstavecseseznamem"/>
      </w:pPr>
      <w:r>
        <w:t xml:space="preserve">- </w:t>
      </w:r>
      <w:r w:rsidR="009457A5">
        <w:t>vyvěšení a likvidace dveřních křídel</w:t>
      </w:r>
    </w:p>
    <w:p w14:paraId="30A403C2" w14:textId="77777777" w:rsidR="008717FC" w:rsidRDefault="008717FC" w:rsidP="0084163F">
      <w:pPr>
        <w:pStyle w:val="Odstavecseseznamem"/>
      </w:pPr>
      <w:r>
        <w:t>- vybourání všech dveřních zárubní</w:t>
      </w:r>
    </w:p>
    <w:p w14:paraId="1F30E92B" w14:textId="77777777" w:rsidR="00150F3A" w:rsidRDefault="00150F3A" w:rsidP="0084163F">
      <w:pPr>
        <w:pStyle w:val="Odstavecseseznamem"/>
      </w:pPr>
      <w:r>
        <w:t>- vybourání vstupních dveří vč. zárubní</w:t>
      </w:r>
    </w:p>
    <w:p w14:paraId="326DD93C" w14:textId="77777777" w:rsidR="00A35B8D" w:rsidRDefault="00A35B8D" w:rsidP="0084163F">
      <w:pPr>
        <w:pStyle w:val="Odstavecseseznamem"/>
      </w:pPr>
      <w:r>
        <w:t>- vybourání spížní příčky</w:t>
      </w:r>
      <w:r w:rsidR="004F4A99">
        <w:t xml:space="preserve"> a panelu ve vstupu</w:t>
      </w:r>
    </w:p>
    <w:p w14:paraId="3B3398A1" w14:textId="0C82834E" w:rsidR="00B71E1C" w:rsidRDefault="00B71E1C" w:rsidP="0084163F">
      <w:pPr>
        <w:pStyle w:val="Odstavecseseznamem"/>
      </w:pPr>
      <w:r>
        <w:t>- vybourání balkonových dveří</w:t>
      </w:r>
      <w:r w:rsidR="0009032B">
        <w:t xml:space="preserve"> vč. okna</w:t>
      </w:r>
    </w:p>
    <w:p w14:paraId="45733D6B" w14:textId="77777777" w:rsidR="00B71E1C" w:rsidRDefault="00B71E1C" w:rsidP="0084163F">
      <w:pPr>
        <w:pStyle w:val="Odstavecseseznamem"/>
      </w:pPr>
      <w:r>
        <w:t>- vyřezání a vybourání obvodového stěnového panelu vč. prahu</w:t>
      </w:r>
    </w:p>
    <w:p w14:paraId="7107FF0B" w14:textId="77777777" w:rsidR="00B71E1C" w:rsidRDefault="00B71E1C" w:rsidP="0084163F">
      <w:pPr>
        <w:pStyle w:val="Odstavecseseznamem"/>
      </w:pPr>
      <w:r>
        <w:t>- vyřezání a vybourání stěnového panelu u vstupních dveří</w:t>
      </w:r>
    </w:p>
    <w:p w14:paraId="5AD04CA5" w14:textId="77777777" w:rsidR="009457A5" w:rsidRDefault="009457A5" w:rsidP="0084163F">
      <w:pPr>
        <w:pStyle w:val="Odstavecseseznamem"/>
      </w:pPr>
      <w:r>
        <w:t>- demontáž vestavěn</w:t>
      </w:r>
      <w:r w:rsidR="00A35B8D">
        <w:t>é</w:t>
      </w:r>
      <w:r>
        <w:t xml:space="preserve"> skřín</w:t>
      </w:r>
      <w:r w:rsidR="00A35B8D">
        <w:t>ě</w:t>
      </w:r>
      <w:r>
        <w:t xml:space="preserve"> v </w:t>
      </w:r>
      <w:r w:rsidR="00150F3A">
        <w:t>chodbě</w:t>
      </w:r>
    </w:p>
    <w:p w14:paraId="04193554" w14:textId="77777777" w:rsidR="009457A5" w:rsidRDefault="009457A5" w:rsidP="0084163F">
      <w:pPr>
        <w:pStyle w:val="Odstavecseseznamem"/>
      </w:pPr>
      <w:r>
        <w:t>- demontáž stávajícího bytového rozvaděče vč. elektroinstalací</w:t>
      </w:r>
    </w:p>
    <w:p w14:paraId="561F93C2" w14:textId="77777777" w:rsidR="009457A5" w:rsidRDefault="009457A5" w:rsidP="0084163F">
      <w:pPr>
        <w:pStyle w:val="Odstavecseseznamem"/>
      </w:pPr>
      <w:r>
        <w:t>- oškrábání maleb</w:t>
      </w:r>
    </w:p>
    <w:p w14:paraId="147454D1" w14:textId="77777777" w:rsidR="00A35B8D" w:rsidRDefault="00A35B8D" w:rsidP="0084163F">
      <w:pPr>
        <w:pStyle w:val="Odstavecseseznamem"/>
      </w:pPr>
      <w:r>
        <w:t>- demontáž topných těles</w:t>
      </w:r>
    </w:p>
    <w:p w14:paraId="4DE69983" w14:textId="77777777" w:rsidR="00A35B8D" w:rsidRDefault="00A35B8D" w:rsidP="0084163F">
      <w:pPr>
        <w:pStyle w:val="Odstavecseseznamem"/>
      </w:pPr>
      <w:r>
        <w:t>- demontáž žaluzií</w:t>
      </w:r>
    </w:p>
    <w:p w14:paraId="229C0A49" w14:textId="77777777" w:rsidR="009457A5" w:rsidRDefault="009457A5" w:rsidP="0084163F">
      <w:pPr>
        <w:pStyle w:val="Odstavecseseznamem"/>
      </w:pPr>
    </w:p>
    <w:p w14:paraId="5743683D" w14:textId="77777777" w:rsidR="000C3671" w:rsidRDefault="009457A5" w:rsidP="008717FC">
      <w:pPr>
        <w:pStyle w:val="Odstavecseseznamem"/>
      </w:pPr>
      <w:r>
        <w:lastRenderedPageBreak/>
        <w:t>Před zahájením bouracích prací budou odpojeny rozvody ZTI a elektro.</w:t>
      </w:r>
    </w:p>
    <w:p w14:paraId="5002BE35" w14:textId="77777777" w:rsidR="00013D72" w:rsidRDefault="00013D72" w:rsidP="008717FC">
      <w:pPr>
        <w:pStyle w:val="Odstavecseseznamem"/>
      </w:pPr>
      <w:r>
        <w:t>Statický posudek bourání panelů je doložen jako samostatná část dokumentace.</w:t>
      </w:r>
    </w:p>
    <w:p w14:paraId="1447CD20" w14:textId="77777777" w:rsidR="008717FC" w:rsidRPr="008717FC" w:rsidRDefault="008717FC" w:rsidP="008717FC">
      <w:pPr>
        <w:pStyle w:val="Odstavecseseznamem"/>
      </w:pPr>
    </w:p>
    <w:p w14:paraId="2194FE3F" w14:textId="77777777" w:rsidR="009457A5" w:rsidRPr="00F4613F" w:rsidRDefault="009457A5" w:rsidP="009457A5">
      <w:pPr>
        <w:ind w:firstLine="360"/>
        <w:rPr>
          <w:u w:val="single"/>
        </w:rPr>
      </w:pPr>
      <w:r w:rsidRPr="00F4613F">
        <w:rPr>
          <w:u w:val="single"/>
        </w:rPr>
        <w:t>Svislé konstrukce</w:t>
      </w:r>
      <w:r>
        <w:rPr>
          <w:u w:val="single"/>
        </w:rPr>
        <w:t xml:space="preserve"> </w:t>
      </w:r>
    </w:p>
    <w:p w14:paraId="6BEA8483" w14:textId="04D77523" w:rsidR="004F4A99" w:rsidRPr="00D80890" w:rsidRDefault="004F4A99" w:rsidP="004F4A99">
      <w:pPr>
        <w:ind w:firstLine="709"/>
        <w:rPr>
          <w:snapToGrid w:val="0"/>
        </w:rPr>
      </w:pPr>
      <w:r>
        <w:rPr>
          <w:snapToGrid w:val="0"/>
        </w:rPr>
        <w:t xml:space="preserve">Konstrukce bytového jádra je navržena ze sádrokartonu celkové tl. </w:t>
      </w:r>
      <w:proofErr w:type="gramStart"/>
      <w:r>
        <w:rPr>
          <w:snapToGrid w:val="0"/>
        </w:rPr>
        <w:t>100mm</w:t>
      </w:r>
      <w:proofErr w:type="gramEnd"/>
      <w:r>
        <w:rPr>
          <w:snapToGrid w:val="0"/>
        </w:rPr>
        <w:t xml:space="preserve"> s použitím desek se zvý</w:t>
      </w:r>
      <w:r w:rsidR="00144C35">
        <w:rPr>
          <w:snapToGrid w:val="0"/>
        </w:rPr>
        <w:t xml:space="preserve">šenou odolností proti vlhkosti ze strany sociálního zázemí. Instalační šachta tl. </w:t>
      </w:r>
      <w:proofErr w:type="gramStart"/>
      <w:r w:rsidR="00144C35">
        <w:rPr>
          <w:snapToGrid w:val="0"/>
        </w:rPr>
        <w:t>75mm</w:t>
      </w:r>
      <w:proofErr w:type="gramEnd"/>
      <w:r w:rsidR="00144C35">
        <w:rPr>
          <w:snapToGrid w:val="0"/>
        </w:rPr>
        <w:t xml:space="preserve"> a šachtová stěna tl. 250mm budou dvojitě opláštěny. Nosná kons</w:t>
      </w:r>
      <w:r w:rsidR="00A65CE8">
        <w:rPr>
          <w:snapToGrid w:val="0"/>
        </w:rPr>
        <w:t>t</w:t>
      </w:r>
      <w:r w:rsidR="00144C35">
        <w:rPr>
          <w:snapToGrid w:val="0"/>
        </w:rPr>
        <w:t>rukce šachtové stěny bude provedena z UA profilů a provedeny výztuhy pro montáž madel, sedátka, dalšího vybavení koupelny a horní skříňky kuchyňské linky</w:t>
      </w:r>
      <w:r>
        <w:rPr>
          <w:snapToGrid w:val="0"/>
        </w:rPr>
        <w:t>.</w:t>
      </w:r>
    </w:p>
    <w:p w14:paraId="1EEA7653" w14:textId="77777777" w:rsidR="00D80890" w:rsidRPr="00843A05" w:rsidRDefault="00D80890" w:rsidP="00843A05">
      <w:pPr>
        <w:ind w:firstLine="360"/>
        <w:rPr>
          <w:u w:val="single"/>
        </w:rPr>
      </w:pPr>
      <w:r w:rsidRPr="00F4613F">
        <w:rPr>
          <w:u w:val="single"/>
        </w:rPr>
        <w:t>Vodorovné konstrukce</w:t>
      </w:r>
    </w:p>
    <w:p w14:paraId="23CA14D0" w14:textId="77777777" w:rsidR="00D80890" w:rsidRDefault="00843A05" w:rsidP="00D80890">
      <w:pPr>
        <w:ind w:firstLine="709"/>
        <w:rPr>
          <w:snapToGrid w:val="0"/>
        </w:rPr>
      </w:pPr>
      <w:r>
        <w:rPr>
          <w:snapToGrid w:val="0"/>
        </w:rPr>
        <w:t>Bude překontrolována rovin</w:t>
      </w:r>
      <w:r w:rsidR="00D80890" w:rsidRPr="00D80890">
        <w:rPr>
          <w:snapToGrid w:val="0"/>
        </w:rPr>
        <w:t>nost stávajících konstrukcí podlah</w:t>
      </w:r>
      <w:r>
        <w:rPr>
          <w:snapToGrid w:val="0"/>
        </w:rPr>
        <w:t xml:space="preserve">. Veškeré podlahy budou před pokládkou nové nášlapné vrstvy přebroušeny a vylity </w:t>
      </w:r>
      <w:r w:rsidR="00D80890" w:rsidRPr="00D80890">
        <w:rPr>
          <w:snapToGrid w:val="0"/>
        </w:rPr>
        <w:t>samonivelační stěrkou.</w:t>
      </w:r>
    </w:p>
    <w:p w14:paraId="1A8D2E0E" w14:textId="77777777" w:rsidR="00144C35" w:rsidRDefault="00F5144F" w:rsidP="00D80890">
      <w:pPr>
        <w:ind w:firstLine="709"/>
        <w:rPr>
          <w:snapToGrid w:val="0"/>
        </w:rPr>
      </w:pPr>
      <w:r>
        <w:rPr>
          <w:snapToGrid w:val="0"/>
        </w:rPr>
        <w:t>V koupelně a WC bude</w:t>
      </w:r>
      <w:r w:rsidR="00144C35">
        <w:rPr>
          <w:snapToGrid w:val="0"/>
        </w:rPr>
        <w:t xml:space="preserve"> podlaha zvýšena o </w:t>
      </w:r>
      <w:proofErr w:type="gramStart"/>
      <w:r w:rsidR="00144C35">
        <w:rPr>
          <w:snapToGrid w:val="0"/>
        </w:rPr>
        <w:t>20mm</w:t>
      </w:r>
      <w:proofErr w:type="gramEnd"/>
      <w:r w:rsidR="00144C35">
        <w:rPr>
          <w:snapToGrid w:val="0"/>
        </w:rPr>
        <w:t xml:space="preserve"> pro možnost vyspárování sprchového koutu.</w:t>
      </w:r>
    </w:p>
    <w:p w14:paraId="352C954B" w14:textId="77777777" w:rsidR="00144C35" w:rsidRPr="00144C35" w:rsidRDefault="00144C35" w:rsidP="00144C35">
      <w:pPr>
        <w:ind w:firstLine="360"/>
        <w:rPr>
          <w:u w:val="single"/>
        </w:rPr>
      </w:pPr>
      <w:r>
        <w:rPr>
          <w:u w:val="single"/>
        </w:rPr>
        <w:t>Podhledy</w:t>
      </w:r>
      <w:r w:rsidR="00F5144F">
        <w:rPr>
          <w:snapToGrid w:val="0"/>
        </w:rPr>
        <w:t xml:space="preserve"> </w:t>
      </w:r>
    </w:p>
    <w:p w14:paraId="0A683FA8" w14:textId="44810B6E" w:rsidR="00F5144F" w:rsidRPr="00D80890" w:rsidRDefault="00144C35" w:rsidP="00D80890">
      <w:pPr>
        <w:ind w:firstLine="709"/>
        <w:rPr>
          <w:snapToGrid w:val="0"/>
        </w:rPr>
      </w:pPr>
      <w:r>
        <w:rPr>
          <w:snapToGrid w:val="0"/>
        </w:rPr>
        <w:t xml:space="preserve">V koupelně a WC bude </w:t>
      </w:r>
      <w:r w:rsidR="00F5144F">
        <w:rPr>
          <w:snapToGrid w:val="0"/>
        </w:rPr>
        <w:t xml:space="preserve">proveden SDK podhled snížen na výšku </w:t>
      </w:r>
      <w:proofErr w:type="gramStart"/>
      <w:r w:rsidR="00F5144F">
        <w:rPr>
          <w:snapToGrid w:val="0"/>
        </w:rPr>
        <w:t>2</w:t>
      </w:r>
      <w:r w:rsidR="009C4264">
        <w:rPr>
          <w:snapToGrid w:val="0"/>
        </w:rPr>
        <w:t>4</w:t>
      </w:r>
      <w:r>
        <w:rPr>
          <w:snapToGrid w:val="0"/>
        </w:rPr>
        <w:t>5</w:t>
      </w:r>
      <w:r w:rsidR="00F5144F">
        <w:rPr>
          <w:snapToGrid w:val="0"/>
        </w:rPr>
        <w:t>0mm</w:t>
      </w:r>
      <w:proofErr w:type="gramEnd"/>
      <w:r w:rsidR="00F5144F">
        <w:rPr>
          <w:snapToGrid w:val="0"/>
        </w:rPr>
        <w:t>.</w:t>
      </w:r>
      <w:r w:rsidR="009C4264">
        <w:rPr>
          <w:snapToGrid w:val="0"/>
        </w:rPr>
        <w:t xml:space="preserve"> Budou použity desky se zvýšenou odolností proti vlhkosti.</w:t>
      </w:r>
    </w:p>
    <w:p w14:paraId="5C5EC89A" w14:textId="77777777" w:rsidR="00D80890" w:rsidRPr="00F4613F" w:rsidRDefault="00D80890" w:rsidP="00D80890">
      <w:pPr>
        <w:ind w:firstLine="360"/>
        <w:rPr>
          <w:u w:val="single"/>
        </w:rPr>
      </w:pPr>
      <w:r w:rsidRPr="00F4613F">
        <w:rPr>
          <w:u w:val="single"/>
        </w:rPr>
        <w:t>Výplně otvorů</w:t>
      </w:r>
    </w:p>
    <w:p w14:paraId="3B429B1B" w14:textId="77777777" w:rsidR="00D80890" w:rsidRDefault="00794FB5" w:rsidP="00D80890">
      <w:pPr>
        <w:ind w:firstLine="709"/>
        <w:rPr>
          <w:rFonts w:cs="Times New Roman"/>
          <w:szCs w:val="20"/>
        </w:rPr>
      </w:pPr>
      <w:r>
        <w:rPr>
          <w:snapToGrid w:val="0"/>
        </w:rPr>
        <w:t>Na dveřní otvory budou provedeny obložkové zárubně</w:t>
      </w:r>
      <w:r w:rsidR="00843A05">
        <w:rPr>
          <w:snapToGrid w:val="0"/>
        </w:rPr>
        <w:t xml:space="preserve"> osazena nová dveřní křídla vč. kování</w:t>
      </w:r>
      <w:r w:rsidR="00D80890" w:rsidRPr="00D80890">
        <w:rPr>
          <w:snapToGrid w:val="0"/>
        </w:rPr>
        <w:t xml:space="preserve">. </w:t>
      </w:r>
      <w:r w:rsidR="00144C35">
        <w:rPr>
          <w:snapToGrid w:val="0"/>
        </w:rPr>
        <w:t>Dveře do koupelny</w:t>
      </w:r>
      <w:r w:rsidR="004F0820">
        <w:rPr>
          <w:snapToGrid w:val="0"/>
        </w:rPr>
        <w:t xml:space="preserve"> a WC</w:t>
      </w:r>
      <w:r w:rsidR="00144C35">
        <w:rPr>
          <w:snapToGrid w:val="0"/>
        </w:rPr>
        <w:t xml:space="preserve"> budou provedeny posuvné</w:t>
      </w:r>
      <w:r w:rsidR="004F0820">
        <w:rPr>
          <w:snapToGrid w:val="0"/>
        </w:rPr>
        <w:t xml:space="preserve"> plné</w:t>
      </w:r>
      <w:r w:rsidR="00144C35">
        <w:rPr>
          <w:snapToGrid w:val="0"/>
        </w:rPr>
        <w:t xml:space="preserve"> do pouzdra</w:t>
      </w:r>
      <w:r w:rsidR="004F0820">
        <w:rPr>
          <w:snapToGrid w:val="0"/>
        </w:rPr>
        <w:t>. Z</w:t>
      </w:r>
      <w:r w:rsidR="004F0820">
        <w:rPr>
          <w:rFonts w:cs="Times New Roman"/>
          <w:szCs w:val="20"/>
        </w:rPr>
        <w:t>e 2/3 prosklená ze vstupu do kuchyně</w:t>
      </w:r>
      <w:r w:rsidR="00F5144F">
        <w:rPr>
          <w:rFonts w:cs="Times New Roman"/>
          <w:szCs w:val="20"/>
        </w:rPr>
        <w:t>.</w:t>
      </w:r>
      <w:r w:rsidR="00843A05">
        <w:rPr>
          <w:rFonts w:cs="Times New Roman"/>
          <w:szCs w:val="20"/>
        </w:rPr>
        <w:t xml:space="preserve"> Stávající vstupní dveře budou vybourány a osazeny nové bezpečnostní dveře s požární odolností</w:t>
      </w:r>
      <w:r w:rsidR="00F5144F">
        <w:rPr>
          <w:rFonts w:cs="Times New Roman"/>
          <w:szCs w:val="20"/>
        </w:rPr>
        <w:t xml:space="preserve"> s kukátkem</w:t>
      </w:r>
      <w:r w:rsidR="00843A05">
        <w:rPr>
          <w:rFonts w:cs="Times New Roman"/>
          <w:szCs w:val="20"/>
        </w:rPr>
        <w:t>. (typ dle výběru investora)</w:t>
      </w:r>
      <w:r w:rsidR="000140AA">
        <w:rPr>
          <w:rFonts w:cs="Times New Roman"/>
          <w:szCs w:val="20"/>
        </w:rPr>
        <w:t>.</w:t>
      </w:r>
    </w:p>
    <w:p w14:paraId="05452883" w14:textId="439A5AF0" w:rsidR="000140AA" w:rsidRDefault="000140AA" w:rsidP="00D80890">
      <w:pPr>
        <w:ind w:firstLine="709"/>
        <w:rPr>
          <w:rFonts w:cs="Times New Roman"/>
          <w:szCs w:val="20"/>
        </w:rPr>
      </w:pPr>
      <w:r>
        <w:rPr>
          <w:rFonts w:cs="Times New Roman"/>
          <w:szCs w:val="20"/>
        </w:rPr>
        <w:t>Balkonov</w:t>
      </w:r>
      <w:r w:rsidR="0009032B">
        <w:rPr>
          <w:rFonts w:cs="Times New Roman"/>
          <w:szCs w:val="20"/>
        </w:rPr>
        <w:t>á sestava okno-dveře</w:t>
      </w:r>
      <w:r>
        <w:rPr>
          <w:rFonts w:cs="Times New Roman"/>
          <w:szCs w:val="20"/>
        </w:rPr>
        <w:t xml:space="preserve"> bud</w:t>
      </w:r>
      <w:r w:rsidR="0009032B">
        <w:rPr>
          <w:rFonts w:cs="Times New Roman"/>
          <w:szCs w:val="20"/>
        </w:rPr>
        <w:t>e</w:t>
      </w:r>
      <w:r>
        <w:rPr>
          <w:rFonts w:cs="Times New Roman"/>
          <w:szCs w:val="20"/>
        </w:rPr>
        <w:t xml:space="preserve"> osazen</w:t>
      </w:r>
      <w:r w:rsidR="0009032B">
        <w:rPr>
          <w:rFonts w:cs="Times New Roman"/>
          <w:szCs w:val="20"/>
        </w:rPr>
        <w:t>a jako</w:t>
      </w:r>
      <w:r>
        <w:rPr>
          <w:rFonts w:cs="Times New Roman"/>
          <w:szCs w:val="20"/>
        </w:rPr>
        <w:t xml:space="preserve"> bezprahov</w:t>
      </w:r>
      <w:r w:rsidR="0009032B">
        <w:rPr>
          <w:rFonts w:cs="Times New Roman"/>
          <w:szCs w:val="20"/>
        </w:rPr>
        <w:t>á</w:t>
      </w:r>
      <w:r>
        <w:rPr>
          <w:rFonts w:cs="Times New Roman"/>
          <w:szCs w:val="20"/>
        </w:rPr>
        <w:t xml:space="preserve"> (s nízkým prahem) pro možnost využití balkonu osobami s omezenou schopností pohybu. </w:t>
      </w:r>
    </w:p>
    <w:p w14:paraId="492FEAED" w14:textId="77777777" w:rsidR="00D80890" w:rsidRPr="00F4613F" w:rsidRDefault="00D80890" w:rsidP="00D80890">
      <w:pPr>
        <w:ind w:firstLine="360"/>
        <w:rPr>
          <w:u w:val="single"/>
        </w:rPr>
      </w:pPr>
      <w:r>
        <w:rPr>
          <w:u w:val="single"/>
        </w:rPr>
        <w:t>Zdravotně technické instalace</w:t>
      </w:r>
    </w:p>
    <w:p w14:paraId="4E546EEC" w14:textId="77777777" w:rsidR="00D80890" w:rsidRDefault="00D80890" w:rsidP="00D80890">
      <w:pPr>
        <w:ind w:firstLine="709"/>
        <w:rPr>
          <w:snapToGrid w:val="0"/>
        </w:rPr>
      </w:pPr>
      <w:r>
        <w:rPr>
          <w:snapToGrid w:val="0"/>
        </w:rPr>
        <w:t>Nové rozvody vody a kanalizace budou</w:t>
      </w:r>
      <w:r w:rsidR="00A913DE">
        <w:rPr>
          <w:snapToGrid w:val="0"/>
        </w:rPr>
        <w:t xml:space="preserve"> v nově </w:t>
      </w:r>
      <w:r w:rsidR="004F0820">
        <w:rPr>
          <w:snapToGrid w:val="0"/>
        </w:rPr>
        <w:t>provedených stěnách</w:t>
      </w:r>
      <w:r w:rsidR="00A913DE">
        <w:rPr>
          <w:snapToGrid w:val="0"/>
        </w:rPr>
        <w:t xml:space="preserve"> a</w:t>
      </w:r>
      <w:r>
        <w:rPr>
          <w:snapToGrid w:val="0"/>
        </w:rPr>
        <w:t xml:space="preserve"> napojeny na stávající trubní vedení v instalační šachtě.</w:t>
      </w:r>
      <w:r w:rsidR="008717FC">
        <w:rPr>
          <w:snapToGrid w:val="0"/>
        </w:rPr>
        <w:t xml:space="preserve"> Trubní vedení bude izolováno návlekovou izolací tl. </w:t>
      </w:r>
      <w:proofErr w:type="gramStart"/>
      <w:r w:rsidR="008717FC">
        <w:rPr>
          <w:snapToGrid w:val="0"/>
        </w:rPr>
        <w:t>20mm</w:t>
      </w:r>
      <w:proofErr w:type="gramEnd"/>
      <w:r w:rsidR="008717FC">
        <w:rPr>
          <w:snapToGrid w:val="0"/>
        </w:rPr>
        <w:t>.</w:t>
      </w:r>
      <w:r w:rsidR="004F0820">
        <w:rPr>
          <w:snapToGrid w:val="0"/>
        </w:rPr>
        <w:t xml:space="preserve"> Odpad sprchového koutu bude napojen co nejníže (bude prověřeno po vybourání stávajícího bytového jádra)</w:t>
      </w:r>
    </w:p>
    <w:p w14:paraId="183031FF" w14:textId="77777777" w:rsidR="00F5144F" w:rsidRPr="00F4613F" w:rsidRDefault="00F5144F" w:rsidP="00F5144F">
      <w:pPr>
        <w:ind w:firstLine="360"/>
        <w:rPr>
          <w:u w:val="single"/>
        </w:rPr>
      </w:pPr>
      <w:r>
        <w:rPr>
          <w:u w:val="single"/>
        </w:rPr>
        <w:t>Vytápění</w:t>
      </w:r>
    </w:p>
    <w:p w14:paraId="0BFACA73" w14:textId="77777777" w:rsidR="00F5144F" w:rsidRDefault="00E96C14" w:rsidP="00F5144F">
      <w:pPr>
        <w:ind w:firstLine="709"/>
        <w:rPr>
          <w:snapToGrid w:val="0"/>
        </w:rPr>
      </w:pPr>
      <w:r>
        <w:rPr>
          <w:snapToGrid w:val="0"/>
        </w:rPr>
        <w:t>Nové</w:t>
      </w:r>
      <w:r w:rsidR="004F0820">
        <w:rPr>
          <w:snapToGrid w:val="0"/>
        </w:rPr>
        <w:t xml:space="preserve"> topné těleso v</w:t>
      </w:r>
      <w:r w:rsidR="000140AA">
        <w:rPr>
          <w:snapToGrid w:val="0"/>
        </w:rPr>
        <w:t> </w:t>
      </w:r>
      <w:r w:rsidR="004F0820">
        <w:rPr>
          <w:snapToGrid w:val="0"/>
        </w:rPr>
        <w:t>kuchyni</w:t>
      </w:r>
      <w:r w:rsidR="000140AA">
        <w:rPr>
          <w:snapToGrid w:val="0"/>
        </w:rPr>
        <w:t xml:space="preserve"> </w:t>
      </w:r>
      <w:r>
        <w:rPr>
          <w:snapToGrid w:val="0"/>
        </w:rPr>
        <w:t>včetně</w:t>
      </w:r>
      <w:r w:rsidR="000140AA">
        <w:rPr>
          <w:snapToGrid w:val="0"/>
        </w:rPr>
        <w:t xml:space="preserve"> termoregulační hlavice. </w:t>
      </w:r>
      <w:r w:rsidR="00F5144F">
        <w:rPr>
          <w:snapToGrid w:val="0"/>
        </w:rPr>
        <w:t>Do koupelny bude osazen el</w:t>
      </w:r>
      <w:r w:rsidR="00A913DE">
        <w:rPr>
          <w:snapToGrid w:val="0"/>
        </w:rPr>
        <w:t>e</w:t>
      </w:r>
      <w:r w:rsidR="00F5144F">
        <w:rPr>
          <w:snapToGrid w:val="0"/>
        </w:rPr>
        <w:t xml:space="preserve">ktrický topný </w:t>
      </w:r>
      <w:r w:rsidR="00A913DE">
        <w:rPr>
          <w:snapToGrid w:val="0"/>
        </w:rPr>
        <w:t>ž</w:t>
      </w:r>
      <w:r w:rsidR="00F5144F">
        <w:rPr>
          <w:snapToGrid w:val="0"/>
        </w:rPr>
        <w:t>ebřík.</w:t>
      </w:r>
    </w:p>
    <w:p w14:paraId="2F3543D8" w14:textId="77777777" w:rsidR="00532419" w:rsidRPr="00F4613F" w:rsidRDefault="00532419" w:rsidP="00532419">
      <w:pPr>
        <w:ind w:firstLine="360"/>
        <w:rPr>
          <w:u w:val="single"/>
        </w:rPr>
      </w:pPr>
      <w:r>
        <w:rPr>
          <w:u w:val="single"/>
        </w:rPr>
        <w:t>Větrání</w:t>
      </w:r>
    </w:p>
    <w:p w14:paraId="29787370" w14:textId="77777777" w:rsidR="00F5144F" w:rsidRDefault="00532419" w:rsidP="00D80890">
      <w:pPr>
        <w:ind w:firstLine="709"/>
        <w:rPr>
          <w:snapToGrid w:val="0"/>
        </w:rPr>
      </w:pPr>
      <w:r>
        <w:rPr>
          <w:snapToGrid w:val="0"/>
        </w:rPr>
        <w:t xml:space="preserve">Odtah z digestoře bude </w:t>
      </w:r>
      <w:r w:rsidR="000140AA">
        <w:rPr>
          <w:snapToGrid w:val="0"/>
        </w:rPr>
        <w:t>napojen na stávající potrubí v instalační šachtě</w:t>
      </w:r>
      <w:r w:rsidR="009C4264">
        <w:rPr>
          <w:snapToGrid w:val="0"/>
        </w:rPr>
        <w:t>.</w:t>
      </w:r>
      <w:r>
        <w:rPr>
          <w:snapToGrid w:val="0"/>
        </w:rPr>
        <w:t xml:space="preserve"> </w:t>
      </w:r>
      <w:r w:rsidR="009C4264">
        <w:rPr>
          <w:snapToGrid w:val="0"/>
        </w:rPr>
        <w:t>K</w:t>
      </w:r>
      <w:r>
        <w:rPr>
          <w:snapToGrid w:val="0"/>
        </w:rPr>
        <w:t>oupelna a WC budou odvětrávány samostatným ventilátor</w:t>
      </w:r>
      <w:r w:rsidR="000140AA">
        <w:rPr>
          <w:snapToGrid w:val="0"/>
        </w:rPr>
        <w:t>em</w:t>
      </w:r>
      <w:r>
        <w:rPr>
          <w:snapToGrid w:val="0"/>
        </w:rPr>
        <w:t xml:space="preserve"> s časovým spínačem.</w:t>
      </w:r>
      <w:r w:rsidR="009C4264">
        <w:rPr>
          <w:snapToGrid w:val="0"/>
        </w:rPr>
        <w:t xml:space="preserve"> Min. výkon ventilátoru </w:t>
      </w:r>
      <w:proofErr w:type="gramStart"/>
      <w:r w:rsidR="009C4264">
        <w:rPr>
          <w:snapToGrid w:val="0"/>
        </w:rPr>
        <w:t>100m3</w:t>
      </w:r>
      <w:proofErr w:type="gramEnd"/>
      <w:r w:rsidR="009C4264">
        <w:rPr>
          <w:snapToGrid w:val="0"/>
        </w:rPr>
        <w:t xml:space="preserve">/h. </w:t>
      </w:r>
      <w:r>
        <w:rPr>
          <w:snapToGrid w:val="0"/>
        </w:rPr>
        <w:t xml:space="preserve"> VZT potrubí bude napojeno na stáva</w:t>
      </w:r>
      <w:r w:rsidR="009C4264">
        <w:rPr>
          <w:snapToGrid w:val="0"/>
        </w:rPr>
        <w:t>jící rozvod v instalační šachtě, do potrubí budou osazeny zpětné klapky.</w:t>
      </w:r>
    </w:p>
    <w:p w14:paraId="0CF14B7C" w14:textId="77777777" w:rsidR="000140AA" w:rsidRDefault="000140AA" w:rsidP="00D80890">
      <w:pPr>
        <w:ind w:firstLine="709"/>
        <w:rPr>
          <w:snapToGrid w:val="0"/>
        </w:rPr>
      </w:pPr>
    </w:p>
    <w:p w14:paraId="1FE98594" w14:textId="77777777" w:rsidR="00D80890" w:rsidRPr="006005A2" w:rsidRDefault="00D80890" w:rsidP="00D80890">
      <w:pPr>
        <w:ind w:firstLine="360"/>
        <w:rPr>
          <w:u w:val="single"/>
        </w:rPr>
      </w:pPr>
      <w:r w:rsidRPr="006005A2">
        <w:rPr>
          <w:u w:val="single"/>
        </w:rPr>
        <w:lastRenderedPageBreak/>
        <w:t>Elektoinstalace</w:t>
      </w:r>
    </w:p>
    <w:p w14:paraId="5CB634B6" w14:textId="77777777" w:rsidR="00D80890" w:rsidRDefault="00D80890" w:rsidP="00D80890">
      <w:pPr>
        <w:ind w:firstLine="709"/>
        <w:rPr>
          <w:snapToGrid w:val="0"/>
        </w:rPr>
      </w:pPr>
      <w:r>
        <w:rPr>
          <w:snapToGrid w:val="0"/>
        </w:rPr>
        <w:t>Z nového bytového rozvaděče budou provedeny samostatné o</w:t>
      </w:r>
      <w:r w:rsidR="00E128FE">
        <w:rPr>
          <w:snapToGrid w:val="0"/>
        </w:rPr>
        <w:t>kruhy pro jednotlivé místnosti včetně ochranného pospojování.</w:t>
      </w:r>
      <w:r w:rsidR="00A913DE">
        <w:rPr>
          <w:snapToGrid w:val="0"/>
        </w:rPr>
        <w:t xml:space="preserve"> </w:t>
      </w:r>
      <w:r w:rsidR="00E128FE">
        <w:rPr>
          <w:snapToGrid w:val="0"/>
        </w:rPr>
        <w:t xml:space="preserve">Po dokončení rekonstrukce budou provedeny revize elektroinstalací. </w:t>
      </w:r>
    </w:p>
    <w:p w14:paraId="551121ED" w14:textId="77777777" w:rsidR="00A913DE" w:rsidRDefault="00843A05" w:rsidP="00D80890">
      <w:pPr>
        <w:ind w:firstLine="709"/>
        <w:rPr>
          <w:snapToGrid w:val="0"/>
        </w:rPr>
      </w:pPr>
      <w:r>
        <w:rPr>
          <w:snapToGrid w:val="0"/>
        </w:rPr>
        <w:t>Nový přístroj domovního telefonu bude napojen na stáv</w:t>
      </w:r>
      <w:r w:rsidR="000140AA">
        <w:rPr>
          <w:snapToGrid w:val="0"/>
        </w:rPr>
        <w:t>ající kabelový rozvod v objektu.</w:t>
      </w:r>
    </w:p>
    <w:p w14:paraId="0D4F6BF3" w14:textId="77777777" w:rsidR="000455B9" w:rsidRPr="006005A2" w:rsidRDefault="000455B9" w:rsidP="000455B9">
      <w:pPr>
        <w:ind w:firstLine="360"/>
        <w:rPr>
          <w:u w:val="single"/>
        </w:rPr>
      </w:pPr>
      <w:r w:rsidRPr="006005A2">
        <w:rPr>
          <w:u w:val="single"/>
        </w:rPr>
        <w:t>Povrchové úpravy</w:t>
      </w:r>
    </w:p>
    <w:p w14:paraId="3AECFD81" w14:textId="77777777" w:rsidR="000455B9" w:rsidRDefault="00A913DE" w:rsidP="000455B9">
      <w:pPr>
        <w:ind w:firstLine="709"/>
        <w:rPr>
          <w:snapToGrid w:val="0"/>
        </w:rPr>
      </w:pPr>
      <w:r>
        <w:rPr>
          <w:snapToGrid w:val="0"/>
        </w:rPr>
        <w:t xml:space="preserve">Po odstranění </w:t>
      </w:r>
      <w:r w:rsidR="006E5CA0">
        <w:rPr>
          <w:snapToGrid w:val="0"/>
        </w:rPr>
        <w:t>maleb</w:t>
      </w:r>
      <w:r w:rsidR="00843A05">
        <w:rPr>
          <w:snapToGrid w:val="0"/>
        </w:rPr>
        <w:t xml:space="preserve"> budou povrchy stěn</w:t>
      </w:r>
      <w:r w:rsidR="000140AA">
        <w:rPr>
          <w:snapToGrid w:val="0"/>
        </w:rPr>
        <w:t xml:space="preserve"> vyspraveny.</w:t>
      </w:r>
      <w:r w:rsidR="006E5CA0">
        <w:rPr>
          <w:snapToGrid w:val="0"/>
        </w:rPr>
        <w:t xml:space="preserve"> </w:t>
      </w:r>
      <w:r w:rsidR="00E07129">
        <w:rPr>
          <w:snapToGrid w:val="0"/>
        </w:rPr>
        <w:t xml:space="preserve">V místě </w:t>
      </w:r>
      <w:r w:rsidR="002C6886">
        <w:rPr>
          <w:snapToGrid w:val="0"/>
        </w:rPr>
        <w:t xml:space="preserve">spojů panelů bude </w:t>
      </w:r>
      <w:r w:rsidR="00E07129">
        <w:rPr>
          <w:snapToGrid w:val="0"/>
        </w:rPr>
        <w:t>zdivo potaženo sklotextilní síťovinou</w:t>
      </w:r>
      <w:r w:rsidR="000140AA">
        <w:rPr>
          <w:snapToGrid w:val="0"/>
        </w:rPr>
        <w:t xml:space="preserve"> a provedena štuková omítka</w:t>
      </w:r>
      <w:r w:rsidR="002C3BAF">
        <w:rPr>
          <w:snapToGrid w:val="0"/>
        </w:rPr>
        <w:t xml:space="preserve">. </w:t>
      </w:r>
      <w:r w:rsidR="000455B9">
        <w:rPr>
          <w:snapToGrid w:val="0"/>
        </w:rPr>
        <w:t>Poté bude provedena výmalba vnitřní interiérovou malbou v odstínu dle výběru investora. Na vyrovnaný povrch podlah bude položena nová nášlapná vrstva (PVC</w:t>
      </w:r>
      <w:r>
        <w:rPr>
          <w:snapToGrid w:val="0"/>
        </w:rPr>
        <w:t>, vinyl</w:t>
      </w:r>
      <w:r w:rsidR="000455B9">
        <w:rPr>
          <w:snapToGrid w:val="0"/>
        </w:rPr>
        <w:t xml:space="preserve">). V místnosti koupelny je navržena keramická dlažba. Keramický obklad </w:t>
      </w:r>
      <w:r w:rsidR="000140AA">
        <w:rPr>
          <w:snapToGrid w:val="0"/>
        </w:rPr>
        <w:t>koupelny a WC</w:t>
      </w:r>
      <w:r w:rsidR="000455B9">
        <w:rPr>
          <w:snapToGrid w:val="0"/>
        </w:rPr>
        <w:t xml:space="preserve"> bude proveden do výšky 2,0m</w:t>
      </w:r>
      <w:r w:rsidR="000140AA">
        <w:rPr>
          <w:snapToGrid w:val="0"/>
        </w:rPr>
        <w:t xml:space="preserve">. </w:t>
      </w:r>
      <w:r w:rsidR="000455B9">
        <w:rPr>
          <w:snapToGrid w:val="0"/>
        </w:rPr>
        <w:t>Bude proved</w:t>
      </w:r>
      <w:r>
        <w:rPr>
          <w:snapToGrid w:val="0"/>
        </w:rPr>
        <w:t>en</w:t>
      </w:r>
      <w:r w:rsidR="000455B9">
        <w:rPr>
          <w:snapToGrid w:val="0"/>
        </w:rPr>
        <w:t xml:space="preserve"> </w:t>
      </w:r>
      <w:r>
        <w:rPr>
          <w:snapToGrid w:val="0"/>
        </w:rPr>
        <w:t xml:space="preserve">nátěr </w:t>
      </w:r>
      <w:r w:rsidR="000455B9">
        <w:rPr>
          <w:snapToGrid w:val="0"/>
        </w:rPr>
        <w:t xml:space="preserve">kovového potrubí ústředního vytápění syntetickou barvou 2x + 1x email </w:t>
      </w:r>
    </w:p>
    <w:p w14:paraId="30C6087E" w14:textId="77777777" w:rsidR="000455B9" w:rsidRDefault="000455B9" w:rsidP="000455B9">
      <w:pPr>
        <w:ind w:firstLine="709"/>
        <w:rPr>
          <w:snapToGrid w:val="0"/>
        </w:rPr>
      </w:pPr>
      <w:r>
        <w:rPr>
          <w:snapToGrid w:val="0"/>
        </w:rPr>
        <w:t>Barvy a typy nášlapných vrstev podlah, obkladů a maleb budou před prováděním projednány s investorem.</w:t>
      </w:r>
    </w:p>
    <w:p w14:paraId="3840A051" w14:textId="77777777" w:rsidR="000455B9" w:rsidRDefault="000455B9" w:rsidP="000455B9">
      <w:pPr>
        <w:ind w:firstLine="360"/>
        <w:rPr>
          <w:u w:val="single"/>
        </w:rPr>
      </w:pPr>
      <w:r w:rsidRPr="006005A2">
        <w:rPr>
          <w:u w:val="single"/>
        </w:rPr>
        <w:t>Ostatní vybavení</w:t>
      </w:r>
    </w:p>
    <w:p w14:paraId="22531566" w14:textId="77777777" w:rsidR="00653847" w:rsidRDefault="00653847" w:rsidP="000455B9">
      <w:pPr>
        <w:ind w:firstLine="709"/>
        <w:rPr>
          <w:snapToGrid w:val="0"/>
        </w:rPr>
      </w:pPr>
      <w:r>
        <w:rPr>
          <w:snapToGrid w:val="0"/>
        </w:rPr>
        <w:t xml:space="preserve">Zařizovací předměty v koupelně a WC budou uzpůsobeny pro osoby s omezenou schopností pohybu vč. sedátka a madel u WC. Horní hrana WC </w:t>
      </w:r>
      <w:proofErr w:type="gramStart"/>
      <w:r>
        <w:rPr>
          <w:snapToGrid w:val="0"/>
        </w:rPr>
        <w:t>460mm</w:t>
      </w:r>
      <w:proofErr w:type="gramEnd"/>
      <w:r>
        <w:rPr>
          <w:snapToGrid w:val="0"/>
        </w:rPr>
        <w:t xml:space="preserve">, </w:t>
      </w:r>
      <w:r w:rsidR="0033129B">
        <w:rPr>
          <w:snapToGrid w:val="0"/>
        </w:rPr>
        <w:t xml:space="preserve">horní hrana umyvadla 800mm, </w:t>
      </w:r>
      <w:r>
        <w:rPr>
          <w:snapToGrid w:val="0"/>
        </w:rPr>
        <w:t>výška madel 800mm</w:t>
      </w:r>
      <w:r w:rsidR="0033129B">
        <w:rPr>
          <w:snapToGrid w:val="0"/>
        </w:rPr>
        <w:t>.</w:t>
      </w:r>
    </w:p>
    <w:p w14:paraId="6868B8F4" w14:textId="77777777" w:rsidR="003D4C36" w:rsidRDefault="000455B9" w:rsidP="000455B9">
      <w:pPr>
        <w:ind w:firstLine="709"/>
        <w:rPr>
          <w:snapToGrid w:val="0"/>
        </w:rPr>
      </w:pPr>
      <w:r w:rsidRPr="000E1B7B">
        <w:rPr>
          <w:snapToGrid w:val="0"/>
        </w:rPr>
        <w:t xml:space="preserve">V rámci stavebních úprav bude dodána nová kuchyňská linka </w:t>
      </w:r>
      <w:r>
        <w:rPr>
          <w:snapToGrid w:val="0"/>
        </w:rPr>
        <w:t xml:space="preserve">délky </w:t>
      </w:r>
      <w:r w:rsidR="006E5CA0">
        <w:rPr>
          <w:snapToGrid w:val="0"/>
        </w:rPr>
        <w:t>2,</w:t>
      </w:r>
      <w:r w:rsidR="006436C2">
        <w:rPr>
          <w:snapToGrid w:val="0"/>
        </w:rPr>
        <w:t>3</w:t>
      </w:r>
      <w:r w:rsidR="002C6886">
        <w:rPr>
          <w:snapToGrid w:val="0"/>
        </w:rPr>
        <w:t>5</w:t>
      </w:r>
      <w:r w:rsidR="006E5CA0">
        <w:rPr>
          <w:snapToGrid w:val="0"/>
        </w:rPr>
        <w:t>m</w:t>
      </w:r>
      <w:r>
        <w:rPr>
          <w:snapToGrid w:val="0"/>
        </w:rPr>
        <w:t xml:space="preserve">. </w:t>
      </w:r>
      <w:r w:rsidRPr="000E1B7B">
        <w:rPr>
          <w:snapToGrid w:val="0"/>
        </w:rPr>
        <w:t xml:space="preserve">Dodávka linky včetně pracovní </w:t>
      </w:r>
      <w:r>
        <w:rPr>
          <w:snapToGrid w:val="0"/>
        </w:rPr>
        <w:t>desky</w:t>
      </w:r>
      <w:r w:rsidR="002C6886">
        <w:rPr>
          <w:snapToGrid w:val="0"/>
        </w:rPr>
        <w:t>, zadní obkladové desky</w:t>
      </w:r>
      <w:r w:rsidRPr="000E1B7B">
        <w:rPr>
          <w:snapToGrid w:val="0"/>
        </w:rPr>
        <w:t>, nerezového kuchyňského dřezu s dřezovou stojánkovou baterií</w:t>
      </w:r>
      <w:r>
        <w:rPr>
          <w:snapToGrid w:val="0"/>
        </w:rPr>
        <w:t>.</w:t>
      </w:r>
      <w:r w:rsidR="003D4C36">
        <w:rPr>
          <w:snapToGrid w:val="0"/>
        </w:rPr>
        <w:t xml:space="preserve"> Ve spodních skříňkách kuchyňské linky bude vynechán prostor na </w:t>
      </w:r>
      <w:r w:rsidR="002C3BAF">
        <w:rPr>
          <w:snapToGrid w:val="0"/>
        </w:rPr>
        <w:t>pračku</w:t>
      </w:r>
      <w:r w:rsidR="003D4C36">
        <w:rPr>
          <w:snapToGrid w:val="0"/>
        </w:rPr>
        <w:t xml:space="preserve"> a </w:t>
      </w:r>
      <w:r w:rsidR="009B23E8">
        <w:rPr>
          <w:snapToGrid w:val="0"/>
        </w:rPr>
        <w:t>sporák.</w:t>
      </w:r>
      <w:r w:rsidR="006436C2">
        <w:rPr>
          <w:snapToGrid w:val="0"/>
        </w:rPr>
        <w:t xml:space="preserve"> </w:t>
      </w:r>
      <w:r w:rsidR="002C6886">
        <w:rPr>
          <w:snapToGrid w:val="0"/>
        </w:rPr>
        <w:t xml:space="preserve">Horní skříňky budou </w:t>
      </w:r>
      <w:r w:rsidR="002C3BAF">
        <w:rPr>
          <w:snapToGrid w:val="0"/>
        </w:rPr>
        <w:t>provedeny po celé délce kuchyňské linky</w:t>
      </w:r>
      <w:r w:rsidR="002C6886">
        <w:rPr>
          <w:snapToGrid w:val="0"/>
        </w:rPr>
        <w:t xml:space="preserve">. </w:t>
      </w:r>
    </w:p>
    <w:p w14:paraId="148C4CBF" w14:textId="77777777" w:rsidR="000455B9" w:rsidRDefault="000455B9" w:rsidP="000455B9">
      <w:pPr>
        <w:ind w:firstLine="709"/>
        <w:rPr>
          <w:snapToGrid w:val="0"/>
        </w:rPr>
      </w:pPr>
      <w:r w:rsidRPr="000E1B7B">
        <w:rPr>
          <w:snapToGrid w:val="0"/>
        </w:rPr>
        <w:t>Ze spodní části skříněk bude namontováno podlinkové osvětlení.</w:t>
      </w:r>
    </w:p>
    <w:p w14:paraId="656908A3" w14:textId="77777777" w:rsidR="000455B9" w:rsidRDefault="000455B9" w:rsidP="000455B9">
      <w:pPr>
        <w:ind w:firstLine="709"/>
        <w:rPr>
          <w:snapToGrid w:val="0"/>
        </w:rPr>
      </w:pPr>
      <w:r>
        <w:rPr>
          <w:snapToGrid w:val="0"/>
        </w:rPr>
        <w:t>Barva</w:t>
      </w:r>
      <w:r w:rsidR="0040777E">
        <w:rPr>
          <w:snapToGrid w:val="0"/>
        </w:rPr>
        <w:t xml:space="preserve"> a</w:t>
      </w:r>
      <w:r>
        <w:rPr>
          <w:snapToGrid w:val="0"/>
        </w:rPr>
        <w:t xml:space="preserve"> dělení kuchyňské linky budou před prováděním projednány s investorem.</w:t>
      </w:r>
    </w:p>
    <w:p w14:paraId="097D3979" w14:textId="77777777" w:rsidR="00FB692C" w:rsidRPr="000E1B7B" w:rsidRDefault="00FB692C" w:rsidP="000455B9">
      <w:pPr>
        <w:ind w:firstLine="709"/>
        <w:rPr>
          <w:snapToGrid w:val="0"/>
        </w:rPr>
      </w:pPr>
    </w:p>
    <w:sectPr w:rsidR="00FB692C" w:rsidRPr="000E1B7B" w:rsidSect="001D28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6EF1D5" w14:textId="77777777" w:rsidR="00C00042" w:rsidRDefault="00C00042" w:rsidP="00C47B49">
      <w:pPr>
        <w:spacing w:after="0"/>
      </w:pPr>
      <w:r>
        <w:separator/>
      </w:r>
    </w:p>
  </w:endnote>
  <w:endnote w:type="continuationSeparator" w:id="0">
    <w:p w14:paraId="25DB88D0" w14:textId="77777777" w:rsidR="00C00042" w:rsidRDefault="00C00042" w:rsidP="00C47B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Times New Roman Bold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0"/>
        <w:szCs w:val="20"/>
      </w:rPr>
      <w:id w:val="31585931"/>
      <w:docPartObj>
        <w:docPartGallery w:val="Page Numbers (Bottom of Page)"/>
        <w:docPartUnique/>
      </w:docPartObj>
    </w:sdtPr>
    <w:sdtEndPr/>
    <w:sdtContent>
      <w:p w14:paraId="514D82CF" w14:textId="77777777" w:rsidR="004B029A" w:rsidRPr="0067635E" w:rsidRDefault="00CC5FB0" w:rsidP="00BD0D60">
        <w:pPr>
          <w:pStyle w:val="Zpat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>09</w:t>
        </w:r>
        <w:r w:rsidR="004B029A" w:rsidRPr="0067635E">
          <w:rPr>
            <w:sz w:val="20"/>
            <w:szCs w:val="20"/>
          </w:rPr>
          <w:t>. 20</w:t>
        </w:r>
        <w:r w:rsidR="00C00042">
          <w:rPr>
            <w:noProof/>
            <w:sz w:val="20"/>
            <w:szCs w:val="20"/>
            <w:lang w:eastAsia="cs-CZ"/>
          </w:rPr>
          <w:pict w14:anchorId="5CEC993E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1" type="#_x0000_t32" style="position:absolute;left:0;text-align:left;margin-left:-26.6pt;margin-top:-5.7pt;width:504.75pt;height:0;z-index:251659264;mso-position-horizontal-relative:text;mso-position-vertical-relative:text" o:connectortype="straight"/>
          </w:pict>
        </w:r>
        <w:r w:rsidR="00526359">
          <w:rPr>
            <w:sz w:val="20"/>
            <w:szCs w:val="20"/>
          </w:rPr>
          <w:t>20</w:t>
        </w:r>
        <w:r w:rsidR="004B029A" w:rsidRPr="0067635E">
          <w:rPr>
            <w:sz w:val="20"/>
            <w:szCs w:val="20"/>
          </w:rPr>
          <w:t xml:space="preserve">                                     </w:t>
        </w:r>
        <w:r w:rsidR="004B029A">
          <w:rPr>
            <w:sz w:val="20"/>
            <w:szCs w:val="20"/>
          </w:rPr>
          <w:t xml:space="preserve">         </w:t>
        </w:r>
        <w:r w:rsidR="004B029A" w:rsidRPr="0067635E">
          <w:rPr>
            <w:sz w:val="20"/>
            <w:szCs w:val="20"/>
          </w:rPr>
          <w:t xml:space="preserve">     </w:t>
        </w:r>
        <w:r w:rsidR="004B029A">
          <w:rPr>
            <w:sz w:val="20"/>
            <w:szCs w:val="20"/>
          </w:rPr>
          <w:t xml:space="preserve">   </w:t>
        </w:r>
        <w:r w:rsidR="004B029A" w:rsidRPr="0067635E">
          <w:rPr>
            <w:sz w:val="20"/>
            <w:szCs w:val="20"/>
          </w:rPr>
          <w:t xml:space="preserve">     Stránka | </w:t>
        </w:r>
        <w:r w:rsidR="00A130D1" w:rsidRPr="0067635E">
          <w:rPr>
            <w:sz w:val="20"/>
            <w:szCs w:val="20"/>
          </w:rPr>
          <w:fldChar w:fldCharType="begin"/>
        </w:r>
        <w:r w:rsidR="004B029A" w:rsidRPr="0067635E">
          <w:rPr>
            <w:sz w:val="20"/>
            <w:szCs w:val="20"/>
          </w:rPr>
          <w:instrText xml:space="preserve"> PAGE   \* MERGEFORMAT </w:instrText>
        </w:r>
        <w:r w:rsidR="00A130D1" w:rsidRPr="0067635E">
          <w:rPr>
            <w:sz w:val="20"/>
            <w:szCs w:val="20"/>
          </w:rPr>
          <w:fldChar w:fldCharType="separate"/>
        </w:r>
        <w:r w:rsidR="00013D72">
          <w:rPr>
            <w:noProof/>
            <w:sz w:val="20"/>
            <w:szCs w:val="20"/>
          </w:rPr>
          <w:t>3</w:t>
        </w:r>
        <w:r w:rsidR="00A130D1" w:rsidRPr="0067635E">
          <w:rPr>
            <w:sz w:val="20"/>
            <w:szCs w:val="20"/>
          </w:rPr>
          <w:fldChar w:fldCharType="end"/>
        </w:r>
        <w:r w:rsidR="004B029A" w:rsidRPr="0067635E">
          <w:rPr>
            <w:sz w:val="20"/>
            <w:szCs w:val="20"/>
          </w:rPr>
          <w:t xml:space="preserve"> </w:t>
        </w:r>
        <w:r w:rsidR="004B029A">
          <w:rPr>
            <w:sz w:val="20"/>
            <w:szCs w:val="20"/>
          </w:rPr>
          <w:t xml:space="preserve">                         </w:t>
        </w:r>
        <w:r w:rsidR="004B029A">
          <w:rPr>
            <w:sz w:val="20"/>
            <w:szCs w:val="20"/>
          </w:rPr>
          <w:tab/>
          <w:t xml:space="preserve">       </w:t>
        </w:r>
        <w:r w:rsidR="004B029A" w:rsidRPr="0067635E">
          <w:rPr>
            <w:sz w:val="20"/>
            <w:szCs w:val="20"/>
          </w:rPr>
          <w:t xml:space="preserve">Ing. </w:t>
        </w:r>
        <w:r w:rsidR="004B029A">
          <w:rPr>
            <w:sz w:val="20"/>
            <w:szCs w:val="20"/>
          </w:rPr>
          <w:t>Marek Mikošek</w:t>
        </w:r>
      </w:p>
    </w:sdtContent>
  </w:sdt>
  <w:p w14:paraId="25A01A8A" w14:textId="77777777" w:rsidR="004B029A" w:rsidRDefault="004B029A" w:rsidP="00C47B4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9A75D" w14:textId="77777777" w:rsidR="00C00042" w:rsidRDefault="00C00042" w:rsidP="00C47B49">
      <w:pPr>
        <w:spacing w:after="0"/>
      </w:pPr>
      <w:r>
        <w:separator/>
      </w:r>
    </w:p>
  </w:footnote>
  <w:footnote w:type="continuationSeparator" w:id="0">
    <w:p w14:paraId="1EC2A6FC" w14:textId="77777777" w:rsidR="00C00042" w:rsidRDefault="00C00042" w:rsidP="00C47B4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D5164" w14:textId="77777777" w:rsidR="00745892" w:rsidRDefault="00745892" w:rsidP="00745892">
    <w:pPr>
      <w:pStyle w:val="Zhlav"/>
      <w:jc w:val="left"/>
      <w:rPr>
        <w:sz w:val="20"/>
        <w:szCs w:val="20"/>
      </w:rPr>
    </w:pPr>
    <w:r>
      <w:rPr>
        <w:sz w:val="20"/>
        <w:szCs w:val="20"/>
      </w:rPr>
      <w:t xml:space="preserve">Stavební úpravy bytu </w:t>
    </w:r>
    <w:r w:rsidR="00CC5FB0">
      <w:rPr>
        <w:sz w:val="20"/>
        <w:szCs w:val="20"/>
      </w:rPr>
      <w:t>Rožnovská 346</w:t>
    </w:r>
    <w:r>
      <w:rPr>
        <w:sz w:val="20"/>
        <w:szCs w:val="20"/>
      </w:rPr>
      <w:t>, Frenštát pod Radhoštěm</w:t>
    </w:r>
  </w:p>
  <w:p w14:paraId="4E3845CA" w14:textId="77777777" w:rsidR="004B029A" w:rsidRPr="00C47B49" w:rsidRDefault="00C00042" w:rsidP="00ED3604">
    <w:pPr>
      <w:pStyle w:val="Zhlav"/>
      <w:jc w:val="right"/>
      <w:rPr>
        <w:sz w:val="20"/>
        <w:szCs w:val="20"/>
      </w:rPr>
    </w:pPr>
    <w:r>
      <w:rPr>
        <w:noProof/>
        <w:sz w:val="20"/>
        <w:szCs w:val="20"/>
        <w:lang w:eastAsia="cs-CZ"/>
      </w:rPr>
      <w:pict w14:anchorId="0311CCDB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26.6pt;margin-top:5.35pt;width:504.75pt;height:0;z-index:251658240" o:connectortype="straight"/>
      </w:pict>
    </w:r>
    <w:r w:rsidR="004B029A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D1210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F7804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72296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A439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7F296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826B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B02AE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DEC3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0363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42081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E671B6"/>
    <w:multiLevelType w:val="hybridMultilevel"/>
    <w:tmpl w:val="43AEB7FA"/>
    <w:lvl w:ilvl="0" w:tplc="970C18A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BC7C73"/>
    <w:multiLevelType w:val="hybridMultilevel"/>
    <w:tmpl w:val="2B384BAE"/>
    <w:lvl w:ilvl="0" w:tplc="41363F84">
      <w:start w:val="1"/>
      <w:numFmt w:val="bullet"/>
      <w:pStyle w:val="A-odrky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8F944F9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12D5AA5"/>
    <w:multiLevelType w:val="hybridMultilevel"/>
    <w:tmpl w:val="5F18898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329F5"/>
    <w:multiLevelType w:val="multilevel"/>
    <w:tmpl w:val="A952307A"/>
    <w:lvl w:ilvl="0">
      <w:start w:val="1"/>
      <w:numFmt w:val="upperLetter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ind w:left="170" w:firstLine="56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8972A5E"/>
    <w:multiLevelType w:val="hybridMultilevel"/>
    <w:tmpl w:val="447CAA4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95C8A"/>
    <w:multiLevelType w:val="hybridMultilevel"/>
    <w:tmpl w:val="F43AEFB6"/>
    <w:lvl w:ilvl="0" w:tplc="2C842F68">
      <w:start w:val="74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A820E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26738F6"/>
    <w:multiLevelType w:val="hybridMultilevel"/>
    <w:tmpl w:val="FF1A4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120927"/>
    <w:multiLevelType w:val="hybridMultilevel"/>
    <w:tmpl w:val="C58E92E6"/>
    <w:lvl w:ilvl="0" w:tplc="DB503CAA">
      <w:start w:val="74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9F469F"/>
    <w:multiLevelType w:val="hybridMultilevel"/>
    <w:tmpl w:val="E91C871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556834BF"/>
    <w:multiLevelType w:val="hybridMultilevel"/>
    <w:tmpl w:val="114C0F9E"/>
    <w:lvl w:ilvl="0" w:tplc="12883A6E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6A4084"/>
    <w:multiLevelType w:val="hybridMultilevel"/>
    <w:tmpl w:val="9B3493E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F1A1F"/>
    <w:multiLevelType w:val="multilevel"/>
    <w:tmpl w:val="CA14073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960968"/>
    <w:multiLevelType w:val="multilevel"/>
    <w:tmpl w:val="FC645050"/>
    <w:lvl w:ilvl="0">
      <w:start w:val="1"/>
      <w:numFmt w:val="upperLetter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64" w:firstLine="1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74BE69E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22"/>
  </w:num>
  <w:num w:numId="3">
    <w:abstractNumId w:val="15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4"/>
  </w:num>
  <w:num w:numId="10">
    <w:abstractNumId w:val="25"/>
  </w:num>
  <w:num w:numId="11">
    <w:abstractNumId w:val="17"/>
  </w:num>
  <w:num w:numId="12">
    <w:abstractNumId w:val="14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24"/>
  </w:num>
  <w:num w:numId="19">
    <w:abstractNumId w:val="13"/>
  </w:num>
  <w:num w:numId="20">
    <w:abstractNumId w:val="20"/>
  </w:num>
  <w:num w:numId="21">
    <w:abstractNumId w:val="23"/>
  </w:num>
  <w:num w:numId="22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2"/>
  </w:num>
  <w:num w:numId="25">
    <w:abstractNumId w:val="14"/>
  </w:num>
  <w:num w:numId="26">
    <w:abstractNumId w:val="14"/>
  </w:num>
  <w:num w:numId="27">
    <w:abstractNumId w:val="19"/>
  </w:num>
  <w:num w:numId="28">
    <w:abstractNumId w:val="16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14"/>
  </w:num>
  <w:num w:numId="39">
    <w:abstractNumId w:val="11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51"/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1805"/>
    <w:rsid w:val="000036AC"/>
    <w:rsid w:val="00013D72"/>
    <w:rsid w:val="000140AA"/>
    <w:rsid w:val="00034607"/>
    <w:rsid w:val="00042319"/>
    <w:rsid w:val="000455B9"/>
    <w:rsid w:val="00045BBF"/>
    <w:rsid w:val="000575C8"/>
    <w:rsid w:val="0007000B"/>
    <w:rsid w:val="0007641F"/>
    <w:rsid w:val="000777C5"/>
    <w:rsid w:val="00082E22"/>
    <w:rsid w:val="0009032B"/>
    <w:rsid w:val="00091463"/>
    <w:rsid w:val="00093CB5"/>
    <w:rsid w:val="00096EA1"/>
    <w:rsid w:val="000C3671"/>
    <w:rsid w:val="000C4949"/>
    <w:rsid w:val="000C716E"/>
    <w:rsid w:val="000E70FC"/>
    <w:rsid w:val="000F13A4"/>
    <w:rsid w:val="000F25AA"/>
    <w:rsid w:val="000F2CBA"/>
    <w:rsid w:val="000F63FD"/>
    <w:rsid w:val="000F7373"/>
    <w:rsid w:val="00110ADA"/>
    <w:rsid w:val="00123F35"/>
    <w:rsid w:val="001262AE"/>
    <w:rsid w:val="00142BED"/>
    <w:rsid w:val="00144C35"/>
    <w:rsid w:val="00150F3A"/>
    <w:rsid w:val="0015143E"/>
    <w:rsid w:val="00151D6A"/>
    <w:rsid w:val="00152FA6"/>
    <w:rsid w:val="001561B0"/>
    <w:rsid w:val="001577C4"/>
    <w:rsid w:val="00171D14"/>
    <w:rsid w:val="00176CBD"/>
    <w:rsid w:val="00183328"/>
    <w:rsid w:val="00192570"/>
    <w:rsid w:val="00193920"/>
    <w:rsid w:val="001B0392"/>
    <w:rsid w:val="001B0F5D"/>
    <w:rsid w:val="001B648F"/>
    <w:rsid w:val="001B73A8"/>
    <w:rsid w:val="001D1C2F"/>
    <w:rsid w:val="001D2889"/>
    <w:rsid w:val="001F0E08"/>
    <w:rsid w:val="001F0F25"/>
    <w:rsid w:val="001F49EC"/>
    <w:rsid w:val="00221CBD"/>
    <w:rsid w:val="0022504C"/>
    <w:rsid w:val="002611B7"/>
    <w:rsid w:val="0027228C"/>
    <w:rsid w:val="002743C8"/>
    <w:rsid w:val="00277DE2"/>
    <w:rsid w:val="00280E58"/>
    <w:rsid w:val="002842EC"/>
    <w:rsid w:val="00294523"/>
    <w:rsid w:val="002947AD"/>
    <w:rsid w:val="002B5498"/>
    <w:rsid w:val="002B760A"/>
    <w:rsid w:val="002C3BAF"/>
    <w:rsid w:val="002C6886"/>
    <w:rsid w:val="002D0489"/>
    <w:rsid w:val="002D448A"/>
    <w:rsid w:val="002D56A3"/>
    <w:rsid w:val="002D7F97"/>
    <w:rsid w:val="002F618C"/>
    <w:rsid w:val="0031472E"/>
    <w:rsid w:val="003205A6"/>
    <w:rsid w:val="00330371"/>
    <w:rsid w:val="0033129B"/>
    <w:rsid w:val="00351BC5"/>
    <w:rsid w:val="00385B98"/>
    <w:rsid w:val="003B1BDD"/>
    <w:rsid w:val="003B496C"/>
    <w:rsid w:val="003B7E95"/>
    <w:rsid w:val="003C04A6"/>
    <w:rsid w:val="003D3102"/>
    <w:rsid w:val="003D4C36"/>
    <w:rsid w:val="003E2E38"/>
    <w:rsid w:val="003E59E9"/>
    <w:rsid w:val="00405488"/>
    <w:rsid w:val="0040777E"/>
    <w:rsid w:val="00410736"/>
    <w:rsid w:val="0042631F"/>
    <w:rsid w:val="004307E7"/>
    <w:rsid w:val="004329A7"/>
    <w:rsid w:val="004376D7"/>
    <w:rsid w:val="0044478D"/>
    <w:rsid w:val="004503B6"/>
    <w:rsid w:val="004550B3"/>
    <w:rsid w:val="0046061A"/>
    <w:rsid w:val="00463BCC"/>
    <w:rsid w:val="0047650D"/>
    <w:rsid w:val="00476B2E"/>
    <w:rsid w:val="00477ED1"/>
    <w:rsid w:val="0048038D"/>
    <w:rsid w:val="00480C58"/>
    <w:rsid w:val="00491227"/>
    <w:rsid w:val="00492AFF"/>
    <w:rsid w:val="004A0B63"/>
    <w:rsid w:val="004A3EC6"/>
    <w:rsid w:val="004A4210"/>
    <w:rsid w:val="004A77E1"/>
    <w:rsid w:val="004A79DE"/>
    <w:rsid w:val="004B029A"/>
    <w:rsid w:val="004C7BEA"/>
    <w:rsid w:val="004E09B0"/>
    <w:rsid w:val="004E5C2D"/>
    <w:rsid w:val="004F0820"/>
    <w:rsid w:val="004F4A99"/>
    <w:rsid w:val="00500DDD"/>
    <w:rsid w:val="00521EC5"/>
    <w:rsid w:val="00526359"/>
    <w:rsid w:val="0053186F"/>
    <w:rsid w:val="00532419"/>
    <w:rsid w:val="00542366"/>
    <w:rsid w:val="00545F11"/>
    <w:rsid w:val="00552BAF"/>
    <w:rsid w:val="00553992"/>
    <w:rsid w:val="00587A2A"/>
    <w:rsid w:val="00594DEB"/>
    <w:rsid w:val="005A2072"/>
    <w:rsid w:val="005C380F"/>
    <w:rsid w:val="005C7C98"/>
    <w:rsid w:val="005D7978"/>
    <w:rsid w:val="005E5C03"/>
    <w:rsid w:val="005F43D5"/>
    <w:rsid w:val="0060668D"/>
    <w:rsid w:val="00616A59"/>
    <w:rsid w:val="0061749A"/>
    <w:rsid w:val="00622130"/>
    <w:rsid w:val="006436C2"/>
    <w:rsid w:val="00647C2F"/>
    <w:rsid w:val="00653847"/>
    <w:rsid w:val="00660394"/>
    <w:rsid w:val="00673D67"/>
    <w:rsid w:val="0067635E"/>
    <w:rsid w:val="006801CE"/>
    <w:rsid w:val="0068277F"/>
    <w:rsid w:val="006D0087"/>
    <w:rsid w:val="006D1052"/>
    <w:rsid w:val="006E5CA0"/>
    <w:rsid w:val="006F3CB2"/>
    <w:rsid w:val="00701717"/>
    <w:rsid w:val="00702BE4"/>
    <w:rsid w:val="00707FE3"/>
    <w:rsid w:val="00710D7E"/>
    <w:rsid w:val="0071295D"/>
    <w:rsid w:val="00721E3A"/>
    <w:rsid w:val="00737391"/>
    <w:rsid w:val="00737A27"/>
    <w:rsid w:val="007447A8"/>
    <w:rsid w:val="00745892"/>
    <w:rsid w:val="00757F5D"/>
    <w:rsid w:val="007648F4"/>
    <w:rsid w:val="00772FB7"/>
    <w:rsid w:val="00776557"/>
    <w:rsid w:val="007871E6"/>
    <w:rsid w:val="00794FB5"/>
    <w:rsid w:val="00796CE2"/>
    <w:rsid w:val="007972BC"/>
    <w:rsid w:val="007A0228"/>
    <w:rsid w:val="007A2D60"/>
    <w:rsid w:val="007B4F7D"/>
    <w:rsid w:val="007C0FA0"/>
    <w:rsid w:val="007C4F4E"/>
    <w:rsid w:val="007D02D9"/>
    <w:rsid w:val="007E59D4"/>
    <w:rsid w:val="007F5417"/>
    <w:rsid w:val="00802FF9"/>
    <w:rsid w:val="00812CC6"/>
    <w:rsid w:val="008212E0"/>
    <w:rsid w:val="00835326"/>
    <w:rsid w:val="0084163F"/>
    <w:rsid w:val="00842704"/>
    <w:rsid w:val="00843A05"/>
    <w:rsid w:val="00844E13"/>
    <w:rsid w:val="00846718"/>
    <w:rsid w:val="008518BB"/>
    <w:rsid w:val="00856D60"/>
    <w:rsid w:val="008608F4"/>
    <w:rsid w:val="008717FC"/>
    <w:rsid w:val="00885CA2"/>
    <w:rsid w:val="00890963"/>
    <w:rsid w:val="00893E59"/>
    <w:rsid w:val="008A4119"/>
    <w:rsid w:val="008A5687"/>
    <w:rsid w:val="008B1A0E"/>
    <w:rsid w:val="008B7BCB"/>
    <w:rsid w:val="008C109A"/>
    <w:rsid w:val="008C1EA5"/>
    <w:rsid w:val="008D4F59"/>
    <w:rsid w:val="008D7A5E"/>
    <w:rsid w:val="008E0754"/>
    <w:rsid w:val="008E5135"/>
    <w:rsid w:val="008E615D"/>
    <w:rsid w:val="008F5623"/>
    <w:rsid w:val="00910817"/>
    <w:rsid w:val="00916046"/>
    <w:rsid w:val="009344CF"/>
    <w:rsid w:val="009457A5"/>
    <w:rsid w:val="00960A49"/>
    <w:rsid w:val="0096131E"/>
    <w:rsid w:val="00963232"/>
    <w:rsid w:val="00965447"/>
    <w:rsid w:val="00966468"/>
    <w:rsid w:val="00970FB6"/>
    <w:rsid w:val="009711A1"/>
    <w:rsid w:val="00977BAC"/>
    <w:rsid w:val="00987780"/>
    <w:rsid w:val="009A502C"/>
    <w:rsid w:val="009B23E8"/>
    <w:rsid w:val="009B67E3"/>
    <w:rsid w:val="009C1B25"/>
    <w:rsid w:val="009C3EA2"/>
    <w:rsid w:val="009C4264"/>
    <w:rsid w:val="009C652B"/>
    <w:rsid w:val="009C7F13"/>
    <w:rsid w:val="009D3560"/>
    <w:rsid w:val="009D7B53"/>
    <w:rsid w:val="009F1D0F"/>
    <w:rsid w:val="00A0250F"/>
    <w:rsid w:val="00A04B64"/>
    <w:rsid w:val="00A04B8E"/>
    <w:rsid w:val="00A04F7F"/>
    <w:rsid w:val="00A130D1"/>
    <w:rsid w:val="00A32BB8"/>
    <w:rsid w:val="00A35B8D"/>
    <w:rsid w:val="00A40EE4"/>
    <w:rsid w:val="00A50563"/>
    <w:rsid w:val="00A52BC5"/>
    <w:rsid w:val="00A54BFF"/>
    <w:rsid w:val="00A6382C"/>
    <w:rsid w:val="00A65CE8"/>
    <w:rsid w:val="00A75DD0"/>
    <w:rsid w:val="00A80429"/>
    <w:rsid w:val="00A82903"/>
    <w:rsid w:val="00A913DE"/>
    <w:rsid w:val="00A91805"/>
    <w:rsid w:val="00AA1CD6"/>
    <w:rsid w:val="00AB019B"/>
    <w:rsid w:val="00AB2A8C"/>
    <w:rsid w:val="00AC2A3D"/>
    <w:rsid w:val="00AE662C"/>
    <w:rsid w:val="00AE6B39"/>
    <w:rsid w:val="00B03CFD"/>
    <w:rsid w:val="00B14012"/>
    <w:rsid w:val="00B1639F"/>
    <w:rsid w:val="00B31FF0"/>
    <w:rsid w:val="00B52400"/>
    <w:rsid w:val="00B56E6E"/>
    <w:rsid w:val="00B611CE"/>
    <w:rsid w:val="00B61889"/>
    <w:rsid w:val="00B71E1C"/>
    <w:rsid w:val="00B84E23"/>
    <w:rsid w:val="00B85AF9"/>
    <w:rsid w:val="00B86319"/>
    <w:rsid w:val="00B93FC0"/>
    <w:rsid w:val="00BA5A72"/>
    <w:rsid w:val="00BA62B5"/>
    <w:rsid w:val="00BB21B7"/>
    <w:rsid w:val="00BC5C74"/>
    <w:rsid w:val="00BD0D60"/>
    <w:rsid w:val="00BF0BFF"/>
    <w:rsid w:val="00C00042"/>
    <w:rsid w:val="00C26E26"/>
    <w:rsid w:val="00C34B08"/>
    <w:rsid w:val="00C37068"/>
    <w:rsid w:val="00C37DFE"/>
    <w:rsid w:val="00C47335"/>
    <w:rsid w:val="00C47B49"/>
    <w:rsid w:val="00C51498"/>
    <w:rsid w:val="00C51601"/>
    <w:rsid w:val="00C55F68"/>
    <w:rsid w:val="00C66C4E"/>
    <w:rsid w:val="00C679BE"/>
    <w:rsid w:val="00C73548"/>
    <w:rsid w:val="00C73FFC"/>
    <w:rsid w:val="00C8185C"/>
    <w:rsid w:val="00CA0C93"/>
    <w:rsid w:val="00CA69D5"/>
    <w:rsid w:val="00CB076E"/>
    <w:rsid w:val="00CB618E"/>
    <w:rsid w:val="00CC1588"/>
    <w:rsid w:val="00CC5FB0"/>
    <w:rsid w:val="00CD42D3"/>
    <w:rsid w:val="00D16314"/>
    <w:rsid w:val="00D2144D"/>
    <w:rsid w:val="00D218DC"/>
    <w:rsid w:val="00D229D1"/>
    <w:rsid w:val="00D30046"/>
    <w:rsid w:val="00D57D49"/>
    <w:rsid w:val="00D60163"/>
    <w:rsid w:val="00D62994"/>
    <w:rsid w:val="00D63E1F"/>
    <w:rsid w:val="00D65212"/>
    <w:rsid w:val="00D709F8"/>
    <w:rsid w:val="00D711F1"/>
    <w:rsid w:val="00D765F6"/>
    <w:rsid w:val="00D80890"/>
    <w:rsid w:val="00D80C7B"/>
    <w:rsid w:val="00D81912"/>
    <w:rsid w:val="00D87028"/>
    <w:rsid w:val="00DA6270"/>
    <w:rsid w:val="00DA7BC3"/>
    <w:rsid w:val="00DB7312"/>
    <w:rsid w:val="00DC57B3"/>
    <w:rsid w:val="00DD2B62"/>
    <w:rsid w:val="00E07129"/>
    <w:rsid w:val="00E128FE"/>
    <w:rsid w:val="00E16296"/>
    <w:rsid w:val="00E20DDA"/>
    <w:rsid w:val="00E2400C"/>
    <w:rsid w:val="00E24A8F"/>
    <w:rsid w:val="00E24C53"/>
    <w:rsid w:val="00E351F8"/>
    <w:rsid w:val="00E40F91"/>
    <w:rsid w:val="00E57AB9"/>
    <w:rsid w:val="00E645EB"/>
    <w:rsid w:val="00E65080"/>
    <w:rsid w:val="00E74672"/>
    <w:rsid w:val="00E90C00"/>
    <w:rsid w:val="00E93289"/>
    <w:rsid w:val="00E96C14"/>
    <w:rsid w:val="00EA71AD"/>
    <w:rsid w:val="00EB22D8"/>
    <w:rsid w:val="00EC3351"/>
    <w:rsid w:val="00EC64EF"/>
    <w:rsid w:val="00ED3604"/>
    <w:rsid w:val="00EE7AA5"/>
    <w:rsid w:val="00EF099E"/>
    <w:rsid w:val="00F073EE"/>
    <w:rsid w:val="00F07617"/>
    <w:rsid w:val="00F1015F"/>
    <w:rsid w:val="00F11FBC"/>
    <w:rsid w:val="00F146F0"/>
    <w:rsid w:val="00F15FCD"/>
    <w:rsid w:val="00F167D0"/>
    <w:rsid w:val="00F33EF0"/>
    <w:rsid w:val="00F36601"/>
    <w:rsid w:val="00F4220B"/>
    <w:rsid w:val="00F44525"/>
    <w:rsid w:val="00F47188"/>
    <w:rsid w:val="00F47C9E"/>
    <w:rsid w:val="00F5144F"/>
    <w:rsid w:val="00F53F19"/>
    <w:rsid w:val="00F549D3"/>
    <w:rsid w:val="00F578BA"/>
    <w:rsid w:val="00F60300"/>
    <w:rsid w:val="00F8302F"/>
    <w:rsid w:val="00F8405F"/>
    <w:rsid w:val="00F87948"/>
    <w:rsid w:val="00F94C58"/>
    <w:rsid w:val="00FA4911"/>
    <w:rsid w:val="00FA67D9"/>
    <w:rsid w:val="00FB692C"/>
    <w:rsid w:val="00FC2E32"/>
    <w:rsid w:val="00FD0C2C"/>
    <w:rsid w:val="00FD1E5E"/>
    <w:rsid w:val="00FD5DE6"/>
    <w:rsid w:val="00FD722C"/>
    <w:rsid w:val="00FE0232"/>
    <w:rsid w:val="00FF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49EB451"/>
  <w15:docId w15:val="{61335023-B20B-41C5-AC01-14E5B96B8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0163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91805"/>
    <w:pPr>
      <w:keepNext/>
      <w:keepLines/>
      <w:numPr>
        <w:numId w:val="12"/>
      </w:numPr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48F4"/>
    <w:pPr>
      <w:keepNext/>
      <w:keepLines/>
      <w:numPr>
        <w:ilvl w:val="1"/>
        <w:numId w:val="12"/>
      </w:numPr>
      <w:spacing w:before="200" w:after="0" w:line="360" w:lineRule="auto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11FBC"/>
    <w:pPr>
      <w:keepNext/>
      <w:keepLines/>
      <w:numPr>
        <w:ilvl w:val="2"/>
        <w:numId w:val="12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87948"/>
    <w:pPr>
      <w:keepNext/>
      <w:keepLines/>
      <w:numPr>
        <w:ilvl w:val="3"/>
        <w:numId w:val="12"/>
      </w:numPr>
      <w:spacing w:before="200" w:after="0" w:line="360" w:lineRule="auto"/>
      <w:contextualSpacing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E5C03"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E5C03"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E5C03"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E5C03"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E5C03"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91805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648F4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52400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spacing w:val="5"/>
      <w:kern w:val="28"/>
      <w:sz w:val="4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52400"/>
    <w:rPr>
      <w:rFonts w:ascii="Times New Roman" w:eastAsiaTheme="majorEastAsia" w:hAnsi="Times New Roman" w:cstheme="majorBidi"/>
      <w:b/>
      <w:spacing w:val="5"/>
      <w:kern w:val="28"/>
      <w:sz w:val="48"/>
      <w:szCs w:val="52"/>
    </w:rPr>
  </w:style>
  <w:style w:type="paragraph" w:styleId="Bezmezer">
    <w:name w:val="No Spacing"/>
    <w:uiPriority w:val="1"/>
    <w:qFormat/>
    <w:rsid w:val="00A91805"/>
    <w:pPr>
      <w:spacing w:after="0" w:line="240" w:lineRule="auto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C47B49"/>
    <w:pPr>
      <w:tabs>
        <w:tab w:val="center" w:pos="4536"/>
        <w:tab w:val="right" w:pos="9072"/>
      </w:tabs>
      <w:spacing w:after="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91805"/>
    <w:pPr>
      <w:outlineLvl w:val="9"/>
    </w:pPr>
    <w:rPr>
      <w:rFonts w:asciiTheme="majorHAnsi" w:hAnsiTheme="majorHAnsi"/>
      <w:color w:val="365F91" w:themeColor="accent1" w:themeShade="BF"/>
      <w:sz w:val="28"/>
    </w:rPr>
  </w:style>
  <w:style w:type="character" w:customStyle="1" w:styleId="ZhlavChar">
    <w:name w:val="Záhlaví Char"/>
    <w:basedOn w:val="Standardnpsmoodstavce"/>
    <w:link w:val="Zhlav"/>
    <w:uiPriority w:val="99"/>
    <w:rsid w:val="00C47B49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A918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180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1805"/>
    <w:rPr>
      <w:rFonts w:ascii="Tahoma" w:hAnsi="Tahoma" w:cs="Tahoma"/>
      <w:sz w:val="16"/>
      <w:szCs w:val="16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45BBF"/>
    <w:pPr>
      <w:spacing w:after="100"/>
      <w:ind w:left="221"/>
    </w:pPr>
    <w:rPr>
      <w:rFonts w:eastAsiaTheme="minorEastAsia"/>
      <w:sz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045BBF"/>
    <w:pPr>
      <w:spacing w:after="100"/>
      <w:ind w:left="442"/>
    </w:pPr>
    <w:rPr>
      <w:rFonts w:eastAsiaTheme="minorEastAsia"/>
      <w:sz w:val="20"/>
    </w:rPr>
  </w:style>
  <w:style w:type="paragraph" w:styleId="Zpat">
    <w:name w:val="footer"/>
    <w:basedOn w:val="Normln"/>
    <w:link w:val="ZpatChar"/>
    <w:uiPriority w:val="99"/>
    <w:unhideWhenUsed/>
    <w:rsid w:val="00C47B4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47B49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F11FBC"/>
    <w:rPr>
      <w:rFonts w:ascii="Times New Roman" w:eastAsiaTheme="majorEastAsia" w:hAnsi="Times New Roman" w:cstheme="majorBidi"/>
      <w:b/>
      <w:bCs/>
      <w:sz w:val="24"/>
    </w:rPr>
  </w:style>
  <w:style w:type="character" w:styleId="Siln">
    <w:name w:val="Strong"/>
    <w:basedOn w:val="Standardnpsmoodstavce"/>
    <w:uiPriority w:val="22"/>
    <w:qFormat/>
    <w:rsid w:val="00B52400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F87948"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E5C0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E5C0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E5C0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E5C0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E5C0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045BBF"/>
    <w:pPr>
      <w:tabs>
        <w:tab w:val="left" w:pos="1320"/>
        <w:tab w:val="right" w:leader="dot" w:pos="9062"/>
      </w:tabs>
      <w:spacing w:after="100"/>
      <w:ind w:left="1276" w:hanging="556"/>
    </w:pPr>
    <w:rPr>
      <w:sz w:val="20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15143E"/>
    <w:pPr>
      <w:spacing w:after="100"/>
    </w:pPr>
    <w:rPr>
      <w:sz w:val="20"/>
    </w:rPr>
  </w:style>
  <w:style w:type="paragraph" w:customStyle="1" w:styleId="Textpsmene">
    <w:name w:val="Text písmene"/>
    <w:basedOn w:val="Normln"/>
    <w:rsid w:val="008608F4"/>
    <w:pPr>
      <w:spacing w:after="0"/>
      <w:outlineLvl w:val="7"/>
    </w:pPr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648F4"/>
    <w:pPr>
      <w:ind w:left="720"/>
      <w:contextualSpacing/>
    </w:pPr>
  </w:style>
  <w:style w:type="paragraph" w:customStyle="1" w:styleId="Normln1">
    <w:name w:val="Normální1"/>
    <w:rsid w:val="003D3102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paragraph" w:customStyle="1" w:styleId="Textbodu">
    <w:name w:val="Text bodu"/>
    <w:basedOn w:val="Normln"/>
    <w:rsid w:val="00F15FCD"/>
    <w:pPr>
      <w:numPr>
        <w:ilvl w:val="2"/>
        <w:numId w:val="21"/>
      </w:numPr>
      <w:spacing w:after="0"/>
      <w:outlineLvl w:val="8"/>
    </w:pPr>
    <w:rPr>
      <w:rFonts w:eastAsia="Times New Roman" w:cs="Times New Roman"/>
      <w:szCs w:val="20"/>
      <w:lang w:eastAsia="cs-CZ"/>
    </w:rPr>
  </w:style>
  <w:style w:type="table" w:styleId="Mkatabulky">
    <w:name w:val="Table Grid"/>
    <w:basedOn w:val="Normlntabulka"/>
    <w:uiPriority w:val="59"/>
    <w:rsid w:val="00F15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1">
    <w:name w:val="Nadpis 21"/>
    <w:next w:val="Normln1"/>
    <w:rsid w:val="00F15FCD"/>
    <w:pPr>
      <w:suppressAutoHyphens/>
      <w:spacing w:after="0" w:line="360" w:lineRule="auto"/>
    </w:pPr>
    <w:rPr>
      <w:rFonts w:ascii="Times New Roman Bold" w:eastAsia="ヒラギノ角ゴ Pro W3" w:hAnsi="Times New Roman Bold" w:cs="Times New Roman"/>
      <w:color w:val="000000"/>
      <w:sz w:val="24"/>
      <w:szCs w:val="20"/>
      <w:lang w:eastAsia="ar-SA"/>
    </w:rPr>
  </w:style>
  <w:style w:type="paragraph" w:customStyle="1" w:styleId="A-odrky">
    <w:name w:val="A-odrážky"/>
    <w:basedOn w:val="Normln"/>
    <w:link w:val="A-odrkyChar"/>
    <w:rsid w:val="002D448A"/>
    <w:pPr>
      <w:numPr>
        <w:numId w:val="39"/>
      </w:numPr>
      <w:tabs>
        <w:tab w:val="left" w:pos="567"/>
      </w:tabs>
      <w:suppressAutoHyphens/>
      <w:spacing w:after="0" w:line="360" w:lineRule="auto"/>
    </w:pPr>
    <w:rPr>
      <w:rFonts w:eastAsia="Times New Roman" w:cs="Times New Roman"/>
      <w:sz w:val="22"/>
      <w:szCs w:val="24"/>
      <w:lang w:eastAsia="cs-CZ"/>
    </w:rPr>
  </w:style>
  <w:style w:type="character" w:customStyle="1" w:styleId="A-odrkyChar">
    <w:name w:val="A-odrážky Char"/>
    <w:basedOn w:val="Standardnpsmoodstavce"/>
    <w:link w:val="A-odrky"/>
    <w:rsid w:val="002D448A"/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5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B0882-2B29-432A-8724-DC012A6CF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3916</TotalTime>
  <Pages>5</Pages>
  <Words>835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Marek Mikošek</cp:lastModifiedBy>
  <cp:revision>57</cp:revision>
  <cp:lastPrinted>2015-09-16T06:20:00Z</cp:lastPrinted>
  <dcterms:created xsi:type="dcterms:W3CDTF">2015-01-05T08:17:00Z</dcterms:created>
  <dcterms:modified xsi:type="dcterms:W3CDTF">2020-10-06T12:15:00Z</dcterms:modified>
</cp:coreProperties>
</file>